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26" w:rsidRPr="001B5EB5" w:rsidRDefault="009E6692" w:rsidP="001B5EB5">
      <w:pPr>
        <w:rPr>
          <w:rFonts w:ascii="Times New Roman" w:hAnsi="Times New Roman" w:cs="Times New Roman"/>
          <w:b/>
          <w:bCs/>
          <w:lang w:val="kk-KZ"/>
        </w:rPr>
      </w:pPr>
      <w:bookmarkStart w:id="0" w:name="_GoBack"/>
      <w:bookmarkEnd w:id="0"/>
      <w:r w:rsidRPr="001B5EB5">
        <w:rPr>
          <w:rFonts w:ascii="Times New Roman" w:hAnsi="Times New Roman" w:cs="Times New Roman"/>
          <w:b/>
          <w:bCs/>
          <w:noProof/>
          <w:lang w:val="ru-RU" w:eastAsia="ru-RU"/>
        </w:rPr>
        <w:drawing>
          <wp:inline distT="0" distB="0" distL="114300" distR="114300" wp14:anchorId="5EB7CE44" wp14:editId="4C70EEC7">
            <wp:extent cx="2150745" cy="2727325"/>
            <wp:effectExtent l="0" t="0" r="13335" b="635"/>
            <wp:docPr id="8" name="Изображение 8" descr="IMG-20251031-WA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IMG-20251031-WA0195"/>
                    <pic:cNvPicPr>
                      <a:picLocks noChangeAspect="1"/>
                    </pic:cNvPicPr>
                  </pic:nvPicPr>
                  <pic:blipFill>
                    <a:blip r:embed="rId6"/>
                    <a:srcRect t="18647"/>
                    <a:stretch>
                      <a:fillRect/>
                    </a:stretch>
                  </pic:blipFill>
                  <pic:spPr>
                    <a:xfrm>
                      <a:off x="0" y="0"/>
                      <a:ext cx="2150745" cy="2727325"/>
                    </a:xfrm>
                    <a:prstGeom prst="rect">
                      <a:avLst/>
                    </a:prstGeom>
                  </pic:spPr>
                </pic:pic>
              </a:graphicData>
            </a:graphic>
          </wp:inline>
        </w:drawing>
      </w:r>
    </w:p>
    <w:p w:rsidR="00015C26" w:rsidRPr="001B5EB5" w:rsidRDefault="009E6692" w:rsidP="001B5EB5">
      <w:pPr>
        <w:rPr>
          <w:rFonts w:ascii="Times New Roman" w:hAnsi="Times New Roman" w:cs="Times New Roman"/>
          <w:b/>
          <w:bCs/>
          <w:lang w:val="kk-KZ"/>
        </w:rPr>
      </w:pPr>
      <w:r w:rsidRPr="001B5EB5">
        <w:rPr>
          <w:rFonts w:ascii="Times New Roman" w:hAnsi="Times New Roman" w:cs="Times New Roman"/>
          <w:b/>
          <w:bCs/>
          <w:lang w:val="kk-KZ"/>
        </w:rPr>
        <w:t>КУШЕНБАЕВА Айгуль Едигеевна,</w:t>
      </w:r>
    </w:p>
    <w:p w:rsidR="00015C26" w:rsidRPr="001B5EB5" w:rsidRDefault="009E6692" w:rsidP="001B5EB5">
      <w:pPr>
        <w:rPr>
          <w:rFonts w:ascii="Times New Roman" w:hAnsi="Times New Roman" w:cs="Times New Roman"/>
          <w:b/>
          <w:bCs/>
          <w:lang w:val="kk-KZ"/>
        </w:rPr>
      </w:pPr>
      <w:r w:rsidRPr="001B5EB5">
        <w:rPr>
          <w:rFonts w:ascii="Times New Roman" w:hAnsi="Times New Roman" w:cs="Times New Roman"/>
          <w:b/>
          <w:bCs/>
          <w:lang w:val="kk-KZ"/>
        </w:rPr>
        <w:t>№4 Балжан Бөлтірікова атындағы мектеп-лицейінің ағылшын тілі пәні мұғалімі.</w:t>
      </w:r>
    </w:p>
    <w:p w:rsidR="00015C26" w:rsidRPr="001B5EB5" w:rsidRDefault="009E6692" w:rsidP="001B5EB5">
      <w:pPr>
        <w:rPr>
          <w:rFonts w:ascii="Times New Roman" w:hAnsi="Times New Roman" w:cs="Times New Roman"/>
          <w:b/>
          <w:bCs/>
          <w:lang w:val="kk-KZ"/>
        </w:rPr>
      </w:pPr>
      <w:r w:rsidRPr="001B5EB5">
        <w:rPr>
          <w:rFonts w:ascii="Times New Roman" w:hAnsi="Times New Roman" w:cs="Times New Roman"/>
          <w:b/>
          <w:bCs/>
          <w:lang w:val="kk-KZ"/>
        </w:rPr>
        <w:t>Жамбыл облысы, Қордай ауданы</w:t>
      </w:r>
    </w:p>
    <w:p w:rsidR="00015C26" w:rsidRPr="001B5EB5" w:rsidRDefault="00015C26" w:rsidP="001B5EB5">
      <w:pPr>
        <w:rPr>
          <w:rFonts w:ascii="Times New Roman" w:hAnsi="Times New Roman" w:cs="Times New Roman"/>
          <w:b/>
          <w:bCs/>
          <w:lang w:val="kk-KZ"/>
        </w:rPr>
      </w:pPr>
    </w:p>
    <w:p w:rsidR="00015C26" w:rsidRPr="001B5EB5" w:rsidRDefault="009E6692" w:rsidP="001B5EB5">
      <w:pPr>
        <w:jc w:val="center"/>
        <w:rPr>
          <w:rFonts w:ascii="Times New Roman" w:hAnsi="Times New Roman" w:cs="Times New Roman"/>
          <w:b/>
          <w:bCs/>
          <w:lang w:val="kk-KZ"/>
        </w:rPr>
      </w:pPr>
      <w:r w:rsidRPr="001B5EB5">
        <w:rPr>
          <w:rFonts w:ascii="Times New Roman" w:hAnsi="Times New Roman" w:cs="Times New Roman"/>
          <w:b/>
        </w:rPr>
        <w:t>ADVANTAGES AND DISADVANTAGES OF KAZAKHSTAN'S INVOLVEMENT IN INTERNATIONAL EVENTS</w:t>
      </w:r>
    </w:p>
    <w:p w:rsidR="00015C26" w:rsidRPr="001B5EB5" w:rsidRDefault="00015C26" w:rsidP="001B5EB5">
      <w:pPr>
        <w:rPr>
          <w:rFonts w:ascii="Times New Roman" w:hAnsi="Times New Roman" w:cs="Times New Roman"/>
          <w:b/>
          <w:bCs/>
          <w:lang w:val="kk-KZ"/>
        </w:rPr>
      </w:pPr>
    </w:p>
    <w:tbl>
      <w:tblPr>
        <w:tblW w:w="5512" w:type="pct"/>
        <w:tblInd w:w="-459"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4A0" w:firstRow="1" w:lastRow="0" w:firstColumn="1" w:lastColumn="0" w:noHBand="0" w:noVBand="1"/>
      </w:tblPr>
      <w:tblGrid>
        <w:gridCol w:w="2747"/>
        <w:gridCol w:w="8736"/>
      </w:tblGrid>
      <w:tr w:rsidR="00015C26" w:rsidRPr="001B5EB5" w:rsidTr="001B5EB5">
        <w:trPr>
          <w:cantSplit/>
          <w:trHeight w:val="186"/>
        </w:trPr>
        <w:tc>
          <w:tcPr>
            <w:tcW w:w="1196" w:type="pc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tcPr>
          <w:p w:rsidR="00015C26" w:rsidRPr="001B5EB5" w:rsidRDefault="009E6692" w:rsidP="001B5EB5">
            <w:pPr>
              <w:rPr>
                <w:rFonts w:ascii="Times New Roman" w:hAnsi="Times New Roman" w:cs="Times New Roman"/>
                <w:b/>
                <w:lang w:eastAsia="en-GB"/>
              </w:rPr>
            </w:pPr>
            <w:r w:rsidRPr="001B5EB5">
              <w:rPr>
                <w:rFonts w:ascii="Times New Roman" w:hAnsi="Times New Roman" w:cs="Times New Roman"/>
                <w:b/>
                <w:lang w:eastAsia="en-GB"/>
              </w:rPr>
              <w:t>Learning objectives</w:t>
            </w:r>
          </w:p>
        </w:tc>
        <w:tc>
          <w:tcPr>
            <w:tcW w:w="3804" w:type="pct"/>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015C26" w:rsidRPr="001B5EB5" w:rsidRDefault="009E6692" w:rsidP="001B5EB5">
            <w:pPr>
              <w:pStyle w:val="a7"/>
              <w:rPr>
                <w:rFonts w:ascii="Times New Roman" w:hAnsi="Times New Roman"/>
                <w:sz w:val="20"/>
                <w:szCs w:val="20"/>
                <w:lang w:val="en-US"/>
              </w:rPr>
            </w:pPr>
            <w:r w:rsidRPr="001B5EB5">
              <w:rPr>
                <w:rFonts w:ascii="Times New Roman" w:hAnsi="Times New Roman"/>
                <w:sz w:val="20"/>
                <w:szCs w:val="20"/>
                <w:lang w:val="en-US"/>
              </w:rPr>
              <w:t>9.1.2.1 use speaking and listening skills to provide feedback to classmates;</w:t>
            </w:r>
          </w:p>
          <w:p w:rsidR="00015C26" w:rsidRPr="001B5EB5" w:rsidRDefault="009E6692" w:rsidP="001B5EB5">
            <w:pPr>
              <w:pStyle w:val="a7"/>
              <w:rPr>
                <w:rFonts w:ascii="Times New Roman" w:hAnsi="Times New Roman"/>
                <w:sz w:val="20"/>
                <w:szCs w:val="20"/>
                <w:lang w:val="en-US"/>
              </w:rPr>
            </w:pPr>
            <w:r w:rsidRPr="001B5EB5">
              <w:rPr>
                <w:rFonts w:ascii="Times New Roman" w:hAnsi="Times New Roman"/>
                <w:sz w:val="20"/>
                <w:szCs w:val="20"/>
                <w:lang w:val="en-US"/>
              </w:rPr>
              <w:t>9.1.3.1 respect different points of view;</w:t>
            </w:r>
          </w:p>
          <w:p w:rsidR="00015C26" w:rsidRPr="001B5EB5" w:rsidRDefault="009E6692" w:rsidP="001B5EB5">
            <w:pPr>
              <w:pStyle w:val="a7"/>
              <w:rPr>
                <w:rFonts w:ascii="Times New Roman" w:hAnsi="Times New Roman"/>
                <w:sz w:val="20"/>
                <w:szCs w:val="20"/>
                <w:lang w:val="kk-KZ"/>
              </w:rPr>
            </w:pPr>
            <w:r w:rsidRPr="001B5EB5">
              <w:rPr>
                <w:rFonts w:ascii="Times New Roman" w:hAnsi="Times New Roman"/>
                <w:sz w:val="20"/>
                <w:szCs w:val="20"/>
                <w:lang w:val="en-US"/>
              </w:rPr>
              <w:t xml:space="preserve">9.1.4.1 </w:t>
            </w:r>
            <w:proofErr w:type="gramStart"/>
            <w:r w:rsidRPr="001B5EB5">
              <w:rPr>
                <w:rFonts w:ascii="Times New Roman" w:hAnsi="Times New Roman"/>
                <w:sz w:val="20"/>
                <w:szCs w:val="20"/>
                <w:lang w:val="en-US"/>
              </w:rPr>
              <w:t>evaluate</w:t>
            </w:r>
            <w:proofErr w:type="gramEnd"/>
            <w:r w:rsidRPr="001B5EB5">
              <w:rPr>
                <w:rFonts w:ascii="Times New Roman" w:hAnsi="Times New Roman"/>
                <w:sz w:val="20"/>
                <w:szCs w:val="20"/>
                <w:lang w:val="en-US"/>
              </w:rPr>
              <w:t xml:space="preserve"> and respond constructively </w:t>
            </w:r>
            <w:r w:rsidR="001B5EB5">
              <w:rPr>
                <w:rFonts w:ascii="Times New Roman" w:hAnsi="Times New Roman"/>
                <w:sz w:val="20"/>
                <w:szCs w:val="20"/>
                <w:lang w:val="en-US"/>
              </w:rPr>
              <w:t>to feedback from other students</w:t>
            </w:r>
            <w:r w:rsidR="001B5EB5">
              <w:rPr>
                <w:rFonts w:ascii="Times New Roman" w:hAnsi="Times New Roman"/>
                <w:sz w:val="20"/>
                <w:szCs w:val="20"/>
                <w:lang w:val="kk-KZ"/>
              </w:rPr>
              <w:t>.</w:t>
            </w:r>
          </w:p>
        </w:tc>
      </w:tr>
      <w:tr w:rsidR="00015C26" w:rsidRPr="001B5EB5" w:rsidTr="001B5EB5">
        <w:trPr>
          <w:cantSplit/>
          <w:trHeight w:val="754"/>
        </w:trPr>
        <w:tc>
          <w:tcPr>
            <w:tcW w:w="1196" w:type="pc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tcPr>
          <w:p w:rsidR="00015C26" w:rsidRPr="001B5EB5" w:rsidRDefault="009E6692" w:rsidP="001B5EB5">
            <w:pPr>
              <w:rPr>
                <w:rFonts w:ascii="Times New Roman" w:hAnsi="Times New Roman" w:cs="Times New Roman"/>
                <w:b/>
                <w:lang w:val="kk-KZ" w:eastAsia="en-GB"/>
              </w:rPr>
            </w:pPr>
            <w:r w:rsidRPr="001B5EB5">
              <w:rPr>
                <w:rFonts w:ascii="Times New Roman" w:hAnsi="Times New Roman" w:cs="Times New Roman"/>
                <w:b/>
                <w:lang w:eastAsia="en-GB"/>
              </w:rPr>
              <w:t xml:space="preserve">Lesson objectives </w:t>
            </w:r>
          </w:p>
        </w:tc>
        <w:tc>
          <w:tcPr>
            <w:tcW w:w="3804" w:type="pct"/>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015C26" w:rsidRPr="001B5EB5" w:rsidRDefault="009E6692" w:rsidP="001B5EB5">
            <w:pPr>
              <w:pStyle w:val="1"/>
              <w:widowControl/>
              <w:spacing w:line="240" w:lineRule="auto"/>
              <w:ind w:left="0"/>
              <w:rPr>
                <w:rFonts w:ascii="Times New Roman" w:hAnsi="Times New Roman"/>
                <w:sz w:val="20"/>
                <w:lang w:val="en-US" w:eastAsia="en-US"/>
              </w:rPr>
            </w:pPr>
            <w:r w:rsidRPr="001B5EB5">
              <w:rPr>
                <w:rFonts w:ascii="Times New Roman" w:hAnsi="Times New Roman"/>
                <w:sz w:val="20"/>
                <w:lang w:val="en-US" w:eastAsia="en-US"/>
              </w:rPr>
              <w:t>Learners will be able to:</w:t>
            </w:r>
          </w:p>
          <w:p w:rsidR="00015C26" w:rsidRPr="001B5EB5" w:rsidRDefault="009E6692" w:rsidP="001B5EB5">
            <w:pPr>
              <w:tabs>
                <w:tab w:val="left" w:pos="317"/>
              </w:tabs>
              <w:rPr>
                <w:rFonts w:ascii="Times New Roman" w:hAnsi="Times New Roman" w:cs="Times New Roman"/>
              </w:rPr>
            </w:pPr>
            <w:r w:rsidRPr="001B5EB5">
              <w:rPr>
                <w:rFonts w:ascii="Times New Roman" w:hAnsi="Times New Roman" w:cs="Times New Roman"/>
                <w:b/>
                <w:lang w:eastAsia="en-GB"/>
              </w:rPr>
              <w:t>-</w:t>
            </w:r>
            <w:r w:rsidRPr="001B5EB5">
              <w:rPr>
                <w:rFonts w:ascii="Times New Roman" w:hAnsi="Times New Roman" w:cs="Times New Roman"/>
              </w:rPr>
              <w:t xml:space="preserve"> Develop </w:t>
            </w:r>
            <w:proofErr w:type="spellStart"/>
            <w:r w:rsidRPr="001B5EB5">
              <w:rPr>
                <w:rFonts w:ascii="Times New Roman" w:hAnsi="Times New Roman" w:cs="Times New Roman"/>
              </w:rPr>
              <w:t>listeng</w:t>
            </w:r>
            <w:proofErr w:type="spellEnd"/>
            <w:r w:rsidRPr="001B5EB5">
              <w:rPr>
                <w:rFonts w:ascii="Times New Roman" w:hAnsi="Times New Roman" w:cs="Times New Roman"/>
              </w:rPr>
              <w:t xml:space="preserve"> and speaking skills.</w:t>
            </w:r>
          </w:p>
          <w:p w:rsidR="00015C26" w:rsidRPr="001B5EB5" w:rsidRDefault="009E6692" w:rsidP="001B5EB5">
            <w:pPr>
              <w:tabs>
                <w:tab w:val="left" w:pos="317"/>
              </w:tabs>
              <w:rPr>
                <w:rFonts w:ascii="Times New Roman" w:hAnsi="Times New Roman" w:cs="Times New Roman"/>
              </w:rPr>
            </w:pPr>
            <w:r w:rsidRPr="001B5EB5">
              <w:rPr>
                <w:rFonts w:ascii="Times New Roman" w:hAnsi="Times New Roman" w:cs="Times New Roman"/>
              </w:rPr>
              <w:t>- Enrich vocabulary on the topic of "International Events".</w:t>
            </w:r>
          </w:p>
          <w:p w:rsidR="00015C26" w:rsidRPr="001B5EB5" w:rsidRDefault="009E6692" w:rsidP="001B5EB5">
            <w:pPr>
              <w:tabs>
                <w:tab w:val="left" w:pos="317"/>
              </w:tabs>
              <w:rPr>
                <w:rFonts w:ascii="Times New Roman" w:hAnsi="Times New Roman" w:cs="Times New Roman"/>
                <w:b/>
                <w:lang w:eastAsia="en-GB"/>
              </w:rPr>
            </w:pPr>
            <w:r w:rsidRPr="001B5EB5">
              <w:rPr>
                <w:rFonts w:ascii="Times New Roman" w:hAnsi="Times New Roman" w:cs="Times New Roman"/>
              </w:rPr>
              <w:t>- Develop argumentation in English.</w:t>
            </w:r>
          </w:p>
        </w:tc>
      </w:tr>
      <w:tr w:rsidR="00015C26" w:rsidRPr="001B5EB5" w:rsidTr="001B5EB5">
        <w:trPr>
          <w:cantSplit/>
          <w:trHeight w:val="357"/>
        </w:trPr>
        <w:tc>
          <w:tcPr>
            <w:tcW w:w="1196" w:type="pct"/>
            <w:tcBorders>
              <w:top w:val="single" w:sz="6" w:space="0" w:color="8496B0" w:themeColor="text2" w:themeTint="99"/>
              <w:left w:val="single" w:sz="8" w:space="0" w:color="8496B0" w:themeColor="text2" w:themeTint="99"/>
              <w:bottom w:val="single" w:sz="8" w:space="0" w:color="8496B0" w:themeColor="text2" w:themeTint="99"/>
              <w:right w:val="single" w:sz="6" w:space="0" w:color="8496B0" w:themeColor="text2" w:themeTint="99"/>
            </w:tcBorders>
          </w:tcPr>
          <w:p w:rsidR="00015C26" w:rsidRPr="001B5EB5" w:rsidRDefault="009E6692" w:rsidP="001B5EB5">
            <w:pPr>
              <w:rPr>
                <w:rFonts w:ascii="Times New Roman" w:hAnsi="Times New Roman" w:cs="Times New Roman"/>
                <w:b/>
                <w:lang w:eastAsia="en-GB"/>
              </w:rPr>
            </w:pPr>
            <w:r w:rsidRPr="001B5EB5">
              <w:rPr>
                <w:rFonts w:ascii="Times New Roman" w:hAnsi="Times New Roman" w:cs="Times New Roman"/>
                <w:b/>
              </w:rPr>
              <w:t>Instilling values of the</w:t>
            </w:r>
            <w:r w:rsidRPr="001B5EB5">
              <w:rPr>
                <w:rFonts w:ascii="Times New Roman" w:hAnsi="Times New Roman" w:cs="Times New Roman"/>
                <w:b/>
                <w:spacing w:val="1"/>
              </w:rPr>
              <w:t xml:space="preserve"> </w:t>
            </w:r>
            <w:r w:rsidRPr="001B5EB5">
              <w:rPr>
                <w:rFonts w:ascii="Times New Roman" w:hAnsi="Times New Roman" w:cs="Times New Roman"/>
                <w:b/>
              </w:rPr>
              <w:t>program</w:t>
            </w:r>
            <w:r w:rsidRPr="001B5EB5">
              <w:rPr>
                <w:rFonts w:ascii="Times New Roman" w:hAnsi="Times New Roman" w:cs="Times New Roman"/>
                <w:b/>
                <w:spacing w:val="-10"/>
              </w:rPr>
              <w:t xml:space="preserve"> </w:t>
            </w:r>
            <w:r w:rsidRPr="001B5EB5">
              <w:rPr>
                <w:rFonts w:ascii="Times New Roman" w:hAnsi="Times New Roman" w:cs="Times New Roman"/>
                <w:b/>
              </w:rPr>
              <w:t>“</w:t>
            </w:r>
            <w:proofErr w:type="spellStart"/>
            <w:r w:rsidRPr="001B5EB5">
              <w:rPr>
                <w:rFonts w:ascii="Times New Roman" w:hAnsi="Times New Roman" w:cs="Times New Roman"/>
                <w:b/>
              </w:rPr>
              <w:t>Adal</w:t>
            </w:r>
            <w:proofErr w:type="spellEnd"/>
            <w:r w:rsidRPr="001B5EB5">
              <w:rPr>
                <w:rFonts w:ascii="Times New Roman" w:hAnsi="Times New Roman" w:cs="Times New Roman"/>
                <w:b/>
              </w:rPr>
              <w:t xml:space="preserve"> </w:t>
            </w:r>
            <w:proofErr w:type="spellStart"/>
            <w:r w:rsidRPr="001B5EB5">
              <w:rPr>
                <w:rFonts w:ascii="Times New Roman" w:hAnsi="Times New Roman" w:cs="Times New Roman"/>
                <w:b/>
              </w:rPr>
              <w:t>Azamat</w:t>
            </w:r>
            <w:proofErr w:type="spellEnd"/>
            <w:r w:rsidRPr="001B5EB5">
              <w:rPr>
                <w:rFonts w:ascii="Times New Roman" w:hAnsi="Times New Roman" w:cs="Times New Roman"/>
                <w:b/>
              </w:rPr>
              <w:t>”</w:t>
            </w:r>
            <w:r w:rsidR="001B5EB5">
              <w:rPr>
                <w:rFonts w:ascii="Times New Roman" w:hAnsi="Times New Roman" w:cs="Times New Roman"/>
                <w:b/>
              </w:rPr>
              <w:t xml:space="preserve"> </w:t>
            </w:r>
          </w:p>
        </w:tc>
        <w:tc>
          <w:tcPr>
            <w:tcW w:w="3804" w:type="pct"/>
            <w:tcBorders>
              <w:top w:val="single" w:sz="6" w:space="0" w:color="8496B0" w:themeColor="text2" w:themeTint="99"/>
              <w:left w:val="single" w:sz="6" w:space="0" w:color="8496B0" w:themeColor="text2" w:themeTint="99"/>
              <w:bottom w:val="single" w:sz="8" w:space="0" w:color="8496B0" w:themeColor="text2" w:themeTint="99"/>
              <w:right w:val="single" w:sz="8" w:space="0" w:color="8496B0" w:themeColor="text2" w:themeTint="99"/>
            </w:tcBorders>
          </w:tcPr>
          <w:p w:rsidR="00015C26" w:rsidRPr="001B5EB5" w:rsidRDefault="009E6692" w:rsidP="001B5EB5">
            <w:pPr>
              <w:rPr>
                <w:rFonts w:ascii="Times New Roman" w:hAnsi="Times New Roman" w:cs="Times New Roman"/>
                <w:b/>
                <w:i/>
                <w:lang w:val="kk-KZ"/>
              </w:rPr>
            </w:pPr>
            <w:r w:rsidRPr="001B5EB5">
              <w:rPr>
                <w:rFonts w:ascii="Times New Roman" w:hAnsi="Times New Roman" w:cs="Times New Roman"/>
                <w:b/>
                <w:i/>
              </w:rPr>
              <w:t>Unity and solidarity</w:t>
            </w:r>
          </w:p>
        </w:tc>
      </w:tr>
    </w:tbl>
    <w:p w:rsidR="00015C26" w:rsidRPr="001B5EB5" w:rsidRDefault="00015C26" w:rsidP="001B5EB5">
      <w:pPr>
        <w:rPr>
          <w:rFonts w:ascii="Times New Roman" w:hAnsi="Times New Roman" w:cs="Times New Roman"/>
        </w:rPr>
      </w:pPr>
    </w:p>
    <w:tbl>
      <w:tblPr>
        <w:tblStyle w:val="-111"/>
        <w:tblW w:w="11482" w:type="dxa"/>
        <w:tblInd w:w="-459" w:type="dxa"/>
        <w:tblLayout w:type="fixed"/>
        <w:tblLook w:val="04A0" w:firstRow="1" w:lastRow="0" w:firstColumn="1" w:lastColumn="0" w:noHBand="0" w:noVBand="1"/>
      </w:tblPr>
      <w:tblGrid>
        <w:gridCol w:w="1151"/>
        <w:gridCol w:w="4945"/>
        <w:gridCol w:w="1842"/>
        <w:gridCol w:w="2057"/>
        <w:gridCol w:w="1487"/>
      </w:tblGrid>
      <w:tr w:rsidR="00015C26" w:rsidRPr="001B5EB5" w:rsidTr="001B5EB5">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BDD6EE" w:themeColor="accent1" w:themeTint="66"/>
              <w:left w:val="single" w:sz="4" w:space="0" w:color="BDD6EE" w:themeColor="accent1" w:themeTint="66"/>
              <w:right w:val="single" w:sz="4" w:space="0" w:color="BDD6EE" w:themeColor="accent1" w:themeTint="66"/>
            </w:tcBorders>
          </w:tcPr>
          <w:p w:rsidR="00015C26" w:rsidRPr="001B5EB5" w:rsidRDefault="009E6692" w:rsidP="001B5EB5">
            <w:pPr>
              <w:textAlignment w:val="baseline"/>
              <w:rPr>
                <w:rFonts w:ascii="Times New Roman" w:hAnsi="Times New Roman" w:cs="Times New Roman"/>
                <w:bCs w:val="0"/>
                <w:spacing w:val="2"/>
                <w:lang w:val="en-GB"/>
              </w:rPr>
            </w:pPr>
            <w:r w:rsidRPr="001B5EB5">
              <w:rPr>
                <w:rFonts w:ascii="Times New Roman" w:hAnsi="Times New Roman" w:cs="Times New Roman"/>
                <w:spacing w:val="2"/>
                <w:lang w:val="en-GB"/>
              </w:rPr>
              <w:t>Stages/</w:t>
            </w:r>
          </w:p>
          <w:p w:rsidR="00015C26" w:rsidRPr="001B5EB5" w:rsidRDefault="009E6692" w:rsidP="001B5EB5">
            <w:pPr>
              <w:textAlignment w:val="baseline"/>
              <w:rPr>
                <w:rFonts w:ascii="Times New Roman" w:hAnsi="Times New Roman" w:cs="Times New Roman"/>
                <w:bCs w:val="0"/>
                <w:spacing w:val="2"/>
                <w:lang w:val="en-GB"/>
              </w:rPr>
            </w:pPr>
            <w:r w:rsidRPr="001B5EB5">
              <w:rPr>
                <w:rFonts w:ascii="Times New Roman" w:hAnsi="Times New Roman" w:cs="Times New Roman"/>
                <w:spacing w:val="2"/>
                <w:lang w:val="en-GB"/>
              </w:rPr>
              <w:t>Time</w:t>
            </w:r>
          </w:p>
        </w:tc>
        <w:tc>
          <w:tcPr>
            <w:tcW w:w="4945" w:type="dxa"/>
            <w:tcBorders>
              <w:top w:val="single" w:sz="4" w:space="0" w:color="BDD6EE" w:themeColor="accent1" w:themeTint="66"/>
              <w:left w:val="single" w:sz="4" w:space="0" w:color="BDD6EE" w:themeColor="accent1" w:themeTint="66"/>
              <w:right w:val="single" w:sz="4" w:space="0" w:color="BDD6EE" w:themeColor="accent1" w:themeTint="66"/>
            </w:tcBorders>
          </w:tcPr>
          <w:p w:rsidR="00015C26" w:rsidRPr="001B5EB5" w:rsidRDefault="009E6692" w:rsidP="001B5EB5">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pacing w:val="2"/>
                <w:lang w:val="en-GB"/>
              </w:rPr>
            </w:pPr>
            <w:r w:rsidRPr="001B5EB5">
              <w:rPr>
                <w:rFonts w:ascii="Times New Roman" w:hAnsi="Times New Roman" w:cs="Times New Roman"/>
                <w:spacing w:val="2"/>
                <w:lang w:val="en-GB"/>
              </w:rPr>
              <w:t>Teachers actions</w:t>
            </w:r>
          </w:p>
        </w:tc>
        <w:tc>
          <w:tcPr>
            <w:tcW w:w="1842" w:type="dxa"/>
            <w:tcBorders>
              <w:top w:val="single" w:sz="4" w:space="0" w:color="BDD6EE" w:themeColor="accent1" w:themeTint="66"/>
              <w:left w:val="single" w:sz="4" w:space="0" w:color="BDD6EE" w:themeColor="accent1" w:themeTint="66"/>
              <w:right w:val="single" w:sz="4" w:space="0" w:color="BDD6EE" w:themeColor="accent1" w:themeTint="66"/>
            </w:tcBorders>
          </w:tcPr>
          <w:p w:rsidR="00015C26" w:rsidRPr="001B5EB5" w:rsidRDefault="009E6692" w:rsidP="001B5EB5">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pacing w:val="2"/>
                <w:lang w:val="en-GB"/>
              </w:rPr>
            </w:pPr>
            <w:r w:rsidRPr="001B5EB5">
              <w:rPr>
                <w:rFonts w:ascii="Times New Roman" w:hAnsi="Times New Roman" w:cs="Times New Roman"/>
                <w:spacing w:val="2"/>
                <w:lang w:val="en-GB"/>
              </w:rPr>
              <w:t>Students actions</w:t>
            </w:r>
          </w:p>
        </w:tc>
        <w:tc>
          <w:tcPr>
            <w:tcW w:w="2057" w:type="dxa"/>
            <w:tcBorders>
              <w:top w:val="single" w:sz="4" w:space="0" w:color="BDD6EE" w:themeColor="accent1" w:themeTint="66"/>
              <w:left w:val="single" w:sz="4" w:space="0" w:color="BDD6EE" w:themeColor="accent1" w:themeTint="66"/>
              <w:right w:val="single" w:sz="4" w:space="0" w:color="BDD6EE" w:themeColor="accent1" w:themeTint="66"/>
            </w:tcBorders>
          </w:tcPr>
          <w:p w:rsidR="00015C26" w:rsidRPr="001B5EB5" w:rsidRDefault="009E6692" w:rsidP="001B5EB5">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pacing w:val="2"/>
                <w:lang w:val="en-GB"/>
              </w:rPr>
            </w:pPr>
            <w:r w:rsidRPr="001B5EB5">
              <w:rPr>
                <w:rFonts w:ascii="Times New Roman" w:hAnsi="Times New Roman" w:cs="Times New Roman"/>
                <w:spacing w:val="2"/>
                <w:lang w:val="en-GB"/>
              </w:rPr>
              <w:t>Assessment</w:t>
            </w:r>
          </w:p>
        </w:tc>
        <w:tc>
          <w:tcPr>
            <w:tcW w:w="1487" w:type="dxa"/>
            <w:tcBorders>
              <w:top w:val="single" w:sz="4" w:space="0" w:color="BDD6EE" w:themeColor="accent1" w:themeTint="66"/>
              <w:left w:val="single" w:sz="4" w:space="0" w:color="BDD6EE" w:themeColor="accent1" w:themeTint="66"/>
              <w:right w:val="single" w:sz="4" w:space="0" w:color="BDD6EE" w:themeColor="accent1" w:themeTint="66"/>
            </w:tcBorders>
          </w:tcPr>
          <w:p w:rsidR="00015C26" w:rsidRPr="001B5EB5" w:rsidRDefault="009E6692" w:rsidP="001B5EB5">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pacing w:val="2"/>
                <w:lang w:val="en-GB"/>
              </w:rPr>
            </w:pPr>
            <w:r w:rsidRPr="001B5EB5">
              <w:rPr>
                <w:rFonts w:ascii="Times New Roman" w:hAnsi="Times New Roman" w:cs="Times New Roman"/>
                <w:spacing w:val="2"/>
                <w:lang w:val="en-GB"/>
              </w:rPr>
              <w:t>Resources</w:t>
            </w:r>
          </w:p>
        </w:tc>
      </w:tr>
      <w:tr w:rsidR="00015C26" w:rsidRPr="001B5EB5" w:rsidTr="001B5EB5">
        <w:trPr>
          <w:trHeight w:val="963"/>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pStyle w:val="a7"/>
              <w:rPr>
                <w:rFonts w:ascii="Times New Roman" w:hAnsi="Times New Roman"/>
                <w:b w:val="0"/>
                <w:bCs w:val="0"/>
                <w:sz w:val="20"/>
                <w:szCs w:val="20"/>
              </w:rPr>
            </w:pPr>
            <w:r w:rsidRPr="001B5EB5">
              <w:rPr>
                <w:rFonts w:ascii="Times New Roman" w:hAnsi="Times New Roman"/>
                <w:sz w:val="20"/>
                <w:szCs w:val="20"/>
              </w:rPr>
              <w:t>Beginning</w:t>
            </w:r>
          </w:p>
          <w:p w:rsidR="00015C26" w:rsidRPr="001B5EB5" w:rsidRDefault="009E6692" w:rsidP="001B5EB5">
            <w:pPr>
              <w:pStyle w:val="a7"/>
              <w:rPr>
                <w:rFonts w:ascii="Times New Roman" w:hAnsi="Times New Roman"/>
                <w:b w:val="0"/>
                <w:bCs w:val="0"/>
                <w:sz w:val="20"/>
                <w:szCs w:val="20"/>
              </w:rPr>
            </w:pPr>
            <w:r w:rsidRPr="001B5EB5">
              <w:rPr>
                <w:rFonts w:ascii="Times New Roman" w:hAnsi="Times New Roman"/>
                <w:sz w:val="20"/>
                <w:szCs w:val="20"/>
              </w:rPr>
              <w:t>5 min</w:t>
            </w:r>
          </w:p>
        </w:tc>
        <w:tc>
          <w:tcPr>
            <w:tcW w:w="49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 xml:space="preserve">Greeting. </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Organization moment Ask about the weather.</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What’s the weather like today?</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-Do you like today’s</w:t>
            </w:r>
            <w:r w:rsidR="001B5EB5">
              <w:rPr>
                <w:rFonts w:ascii="Times New Roman" w:hAnsi="Times New Roman"/>
                <w:sz w:val="20"/>
                <w:szCs w:val="20"/>
                <w:lang w:val="en-US"/>
              </w:rPr>
              <w:t xml:space="preserve"> </w:t>
            </w:r>
            <w:r w:rsidRPr="001B5EB5">
              <w:rPr>
                <w:rFonts w:ascii="Times New Roman" w:hAnsi="Times New Roman"/>
                <w:sz w:val="20"/>
                <w:szCs w:val="20"/>
                <w:lang w:val="en-US"/>
              </w:rPr>
              <w:t>weather?</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I wish ... (W) students say wishes and compliments to each other</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2. Brainstorming:</w:t>
            </w:r>
            <w:r w:rsidR="001B5EB5">
              <w:rPr>
                <w:rFonts w:ascii="Times New Roman" w:hAnsi="Times New Roman"/>
                <w:sz w:val="20"/>
                <w:szCs w:val="20"/>
                <w:lang w:val="en-US"/>
              </w:rPr>
              <w:t xml:space="preserve"> </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Warm-up</w:t>
            </w:r>
            <w:r w:rsidR="001B5EB5">
              <w:rPr>
                <w:rFonts w:ascii="Times New Roman" w:hAnsi="Times New Roman"/>
                <w:sz w:val="20"/>
                <w:szCs w:val="20"/>
                <w:lang w:val="en-US"/>
              </w:rPr>
              <w:t xml:space="preserve"> </w:t>
            </w:r>
            <w:r w:rsidRPr="001B5EB5">
              <w:rPr>
                <w:rFonts w:ascii="Times New Roman" w:hAnsi="Times New Roman"/>
                <w:sz w:val="20"/>
                <w:szCs w:val="20"/>
                <w:lang w:val="en-US"/>
              </w:rPr>
              <w:t>: Word Association Chain</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kk-KZ"/>
              </w:rPr>
            </w:pPr>
            <w:r w:rsidRPr="001B5EB5">
              <w:rPr>
                <w:rFonts w:ascii="Times New Roman" w:hAnsi="Times New Roman"/>
                <w:sz w:val="20"/>
                <w:szCs w:val="20"/>
                <w:lang w:val="en-US"/>
              </w:rPr>
              <w:t xml:space="preserve">T says one word and </w:t>
            </w:r>
            <w:proofErr w:type="spellStart"/>
            <w:r w:rsidRPr="001B5EB5">
              <w:rPr>
                <w:rFonts w:ascii="Times New Roman" w:hAnsi="Times New Roman"/>
                <w:sz w:val="20"/>
                <w:szCs w:val="20"/>
                <w:lang w:val="en-US"/>
              </w:rPr>
              <w:t>Ss</w:t>
            </w:r>
            <w:proofErr w:type="spellEnd"/>
            <w:r w:rsidRPr="001B5EB5">
              <w:rPr>
                <w:rFonts w:ascii="Times New Roman" w:hAnsi="Times New Roman"/>
                <w:sz w:val="20"/>
                <w:szCs w:val="20"/>
                <w:lang w:val="en-US"/>
              </w:rPr>
              <w:t xml:space="preserve"> should quickly say other words that are connected with it.</w:t>
            </w:r>
          </w:p>
        </w:tc>
        <w:tc>
          <w:tcPr>
            <w:tcW w:w="184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en-GB"/>
              </w:rPr>
            </w:pPr>
            <w:r w:rsidRPr="001B5EB5">
              <w:rPr>
                <w:rFonts w:ascii="Times New Roman" w:hAnsi="Times New Roman"/>
                <w:sz w:val="20"/>
                <w:szCs w:val="20"/>
                <w:lang w:val="en-US" w:eastAsia="en-GB"/>
              </w:rPr>
              <w:t>Learners stand to the circle and say to each other positive desires.</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1B5EB5">
              <w:rPr>
                <w:rFonts w:ascii="Times New Roman" w:hAnsi="Times New Roman" w:cs="Times New Roman"/>
                <w:lang w:val="en-GB"/>
              </w:rPr>
              <w:t>Learners say words</w:t>
            </w:r>
          </w:p>
        </w:tc>
        <w:tc>
          <w:tcPr>
            <w:tcW w:w="205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5EB5">
              <w:rPr>
                <w:rFonts w:ascii="Times New Roman" w:hAnsi="Times New Roman" w:cs="Times New Roman"/>
              </w:rPr>
              <w:t xml:space="preserve">Teacher </w:t>
            </w:r>
            <w:proofErr w:type="spellStart"/>
            <w:r w:rsidRPr="001B5EB5">
              <w:rPr>
                <w:rFonts w:ascii="Times New Roman" w:hAnsi="Times New Roman" w:cs="Times New Roman"/>
              </w:rPr>
              <w:t>controles</w:t>
            </w:r>
            <w:proofErr w:type="spellEnd"/>
            <w:r w:rsidRPr="001B5EB5">
              <w:rPr>
                <w:rFonts w:ascii="Times New Roman" w:hAnsi="Times New Roman" w:cs="Times New Roman"/>
              </w:rPr>
              <w:t xml:space="preserve"> the </w:t>
            </w:r>
            <w:proofErr w:type="gramStart"/>
            <w:r w:rsidRPr="001B5EB5">
              <w:rPr>
                <w:rFonts w:ascii="Times New Roman" w:hAnsi="Times New Roman" w:cs="Times New Roman"/>
              </w:rPr>
              <w:t>process,</w:t>
            </w:r>
            <w:proofErr w:type="gramEnd"/>
            <w:r w:rsidRPr="001B5EB5">
              <w:rPr>
                <w:rFonts w:ascii="Times New Roman" w:hAnsi="Times New Roman" w:cs="Times New Roman"/>
              </w:rPr>
              <w:t xml:space="preserve"> gives feedback and asks additional questions if it’s </w:t>
            </w:r>
            <w:proofErr w:type="spellStart"/>
            <w:r w:rsidRPr="001B5EB5">
              <w:rPr>
                <w:rFonts w:ascii="Times New Roman" w:hAnsi="Times New Roman" w:cs="Times New Roman"/>
              </w:rPr>
              <w:t>nessasery</w:t>
            </w:r>
            <w:proofErr w:type="spellEnd"/>
            <w:r w:rsidRPr="001B5EB5">
              <w:rPr>
                <w:rFonts w:ascii="Times New Roman" w:hAnsi="Times New Roman" w:cs="Times New Roman"/>
              </w:rPr>
              <w:t xml:space="preserve">. </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B5EB5">
              <w:rPr>
                <w:rFonts w:ascii="Times New Roman" w:hAnsi="Times New Roman" w:cs="Times New Roman"/>
                <w:lang w:val="en-GB"/>
              </w:rPr>
              <w:t>Teacher</w:t>
            </w:r>
            <w:r w:rsidR="001B5EB5">
              <w:rPr>
                <w:rFonts w:ascii="Times New Roman" w:hAnsi="Times New Roman" w:cs="Times New Roman"/>
                <w:lang w:val="en-GB"/>
              </w:rPr>
              <w:t xml:space="preserve"> </w:t>
            </w:r>
            <w:r w:rsidRPr="001B5EB5">
              <w:rPr>
                <w:rFonts w:ascii="Times New Roman" w:hAnsi="Times New Roman" w:cs="Times New Roman"/>
                <w:lang w:val="en-GB"/>
              </w:rPr>
              <w:t>evaluate pupils with phrases like:</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B5EB5">
              <w:rPr>
                <w:rFonts w:ascii="Times New Roman" w:hAnsi="Times New Roman" w:cs="Times New Roman"/>
                <w:lang w:val="en-GB"/>
              </w:rPr>
              <w:t>“Good job!</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lang w:val="en-GB"/>
              </w:rPr>
            </w:pPr>
            <w:r w:rsidRPr="001B5EB5">
              <w:rPr>
                <w:rFonts w:ascii="Times New Roman" w:hAnsi="Times New Roman" w:cs="Times New Roman"/>
                <w:lang w:val="en-GB"/>
              </w:rPr>
              <w:t>Well done!”</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B5EB5">
              <w:rPr>
                <w:rFonts w:ascii="Times New Roman" w:hAnsi="Times New Roman" w:cs="Times New Roman"/>
                <w:i/>
                <w:color w:val="000000"/>
                <w:lang w:val="en-GB"/>
              </w:rPr>
              <w:t xml:space="preserve">Formative Assessment </w:t>
            </w:r>
          </w:p>
        </w:tc>
        <w:tc>
          <w:tcPr>
            <w:tcW w:w="148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015C26" w:rsidP="001B5EB5">
            <w:pPr>
              <w:pStyle w:val="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kk-KZ" w:eastAsia="en-US"/>
              </w:rPr>
            </w:pPr>
          </w:p>
        </w:tc>
      </w:tr>
      <w:tr w:rsidR="00015C26" w:rsidRPr="001B5EB5" w:rsidTr="001B5EB5">
        <w:trPr>
          <w:trHeight w:val="702"/>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pStyle w:val="a7"/>
              <w:rPr>
                <w:rFonts w:ascii="Times New Roman" w:hAnsi="Times New Roman"/>
                <w:bCs w:val="0"/>
                <w:sz w:val="20"/>
                <w:szCs w:val="20"/>
                <w:lang w:val="en-US" w:eastAsia="ru-RU"/>
              </w:rPr>
            </w:pPr>
            <w:r w:rsidRPr="001B5EB5">
              <w:rPr>
                <w:rFonts w:ascii="Times New Roman" w:hAnsi="Times New Roman"/>
                <w:b w:val="0"/>
                <w:sz w:val="20"/>
                <w:szCs w:val="20"/>
                <w:lang w:val="en-US" w:eastAsia="ru-RU"/>
              </w:rPr>
              <w:t>Middle</w:t>
            </w:r>
          </w:p>
          <w:p w:rsidR="00015C26" w:rsidRPr="001B5EB5" w:rsidRDefault="009E6692" w:rsidP="001B5EB5">
            <w:pPr>
              <w:pStyle w:val="a7"/>
              <w:rPr>
                <w:rFonts w:ascii="Times New Roman" w:hAnsi="Times New Roman"/>
                <w:bCs w:val="0"/>
                <w:sz w:val="20"/>
                <w:szCs w:val="20"/>
              </w:rPr>
            </w:pPr>
            <w:r w:rsidRPr="001B5EB5">
              <w:rPr>
                <w:rFonts w:ascii="Times New Roman" w:hAnsi="Times New Roman"/>
                <w:b w:val="0"/>
                <w:sz w:val="20"/>
                <w:szCs w:val="20"/>
                <w:lang w:eastAsia="ru-RU"/>
              </w:rPr>
              <w:t>8 min</w:t>
            </w:r>
          </w:p>
        </w:tc>
        <w:tc>
          <w:tcPr>
            <w:tcW w:w="49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 xml:space="preserve">Video </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 xml:space="preserve">After the watching the video </w:t>
            </w:r>
            <w:proofErr w:type="spellStart"/>
            <w:r w:rsidRPr="001B5EB5">
              <w:rPr>
                <w:rFonts w:ascii="Times New Roman" w:hAnsi="Times New Roman"/>
                <w:sz w:val="20"/>
                <w:szCs w:val="20"/>
                <w:lang w:val="en-US"/>
              </w:rPr>
              <w:t>ss</w:t>
            </w:r>
            <w:proofErr w:type="spellEnd"/>
            <w:r w:rsidRPr="001B5EB5">
              <w:rPr>
                <w:rFonts w:ascii="Times New Roman" w:hAnsi="Times New Roman"/>
                <w:sz w:val="20"/>
                <w:szCs w:val="20"/>
                <w:lang w:val="en-US"/>
              </w:rPr>
              <w:t xml:space="preserve"> should answer the questions.</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1What is this video about?</w:t>
            </w:r>
            <w:r w:rsidRPr="001B5EB5">
              <w:rPr>
                <w:rFonts w:ascii="Times New Roman" w:hAnsi="Times New Roman"/>
                <w:sz w:val="20"/>
                <w:szCs w:val="20"/>
                <w:lang w:val="en-US"/>
              </w:rPr>
              <w:cr/>
              <w:t>2Why do people all over the world love football?</w:t>
            </w:r>
            <w:r w:rsidRPr="001B5EB5">
              <w:rPr>
                <w:rFonts w:ascii="Times New Roman" w:hAnsi="Times New Roman"/>
                <w:sz w:val="20"/>
                <w:szCs w:val="20"/>
                <w:lang w:val="en-US"/>
              </w:rPr>
              <w:cr/>
              <w:t xml:space="preserve">3Which football </w:t>
            </w:r>
            <w:proofErr w:type="gramStart"/>
            <w:r w:rsidRPr="001B5EB5">
              <w:rPr>
                <w:rFonts w:ascii="Times New Roman" w:hAnsi="Times New Roman"/>
                <w:sz w:val="20"/>
                <w:szCs w:val="20"/>
                <w:lang w:val="en-US"/>
              </w:rPr>
              <w:t>team have</w:t>
            </w:r>
            <w:proofErr w:type="gramEnd"/>
            <w:r w:rsidRPr="001B5EB5">
              <w:rPr>
                <w:rFonts w:ascii="Times New Roman" w:hAnsi="Times New Roman"/>
                <w:sz w:val="20"/>
                <w:szCs w:val="20"/>
                <w:lang w:val="en-US"/>
              </w:rPr>
              <w:t xml:space="preserve"> you supported?</w:t>
            </w:r>
            <w:r w:rsidRPr="001B5EB5">
              <w:rPr>
                <w:rFonts w:ascii="Times New Roman" w:hAnsi="Times New Roman"/>
                <w:sz w:val="20"/>
                <w:szCs w:val="20"/>
                <w:lang w:val="en-US"/>
              </w:rPr>
              <w:cr/>
              <w:t>4What was the level of the game?</w:t>
            </w:r>
            <w:r w:rsidRPr="001B5EB5">
              <w:rPr>
                <w:rFonts w:ascii="Times New Roman" w:hAnsi="Times New Roman"/>
                <w:sz w:val="20"/>
                <w:szCs w:val="20"/>
                <w:lang w:val="en-US"/>
              </w:rPr>
              <w:cr/>
              <w:t>5What was the benefits of participating in international game?</w:t>
            </w:r>
            <w:r w:rsidRPr="001B5EB5">
              <w:rPr>
                <w:rFonts w:ascii="Times New Roman" w:hAnsi="Times New Roman"/>
                <w:sz w:val="20"/>
                <w:szCs w:val="20"/>
                <w:lang w:val="en-US"/>
              </w:rPr>
              <w:cr/>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The teacher sets the lesson objectives</w:t>
            </w:r>
            <w:r w:rsidR="001B5EB5">
              <w:rPr>
                <w:rFonts w:ascii="Times New Roman" w:hAnsi="Times New Roman"/>
                <w:sz w:val="20"/>
                <w:szCs w:val="20"/>
                <w:lang w:val="en-US"/>
              </w:rPr>
              <w:t xml:space="preserve"> </w:t>
            </w:r>
            <w:r w:rsidRPr="001B5EB5">
              <w:rPr>
                <w:rFonts w:ascii="Times New Roman" w:hAnsi="Times New Roman"/>
                <w:sz w:val="20"/>
                <w:szCs w:val="20"/>
                <w:lang w:val="en-US"/>
              </w:rPr>
              <w:t xml:space="preserve">and </w:t>
            </w:r>
            <w:proofErr w:type="spellStart"/>
            <w:r w:rsidRPr="001B5EB5">
              <w:rPr>
                <w:rFonts w:ascii="Times New Roman" w:hAnsi="Times New Roman"/>
                <w:sz w:val="20"/>
                <w:szCs w:val="20"/>
                <w:lang w:val="en-US"/>
              </w:rPr>
              <w:t>assess.criteria</w:t>
            </w:r>
            <w:proofErr w:type="spellEnd"/>
            <w:r w:rsidRPr="001B5EB5">
              <w:rPr>
                <w:rFonts w:ascii="Times New Roman" w:hAnsi="Times New Roman"/>
                <w:sz w:val="20"/>
                <w:szCs w:val="20"/>
                <w:lang w:val="en-US"/>
              </w:rPr>
              <w:t>, letting students know what to anticipate from the lesson.</w:t>
            </w:r>
          </w:p>
        </w:tc>
        <w:tc>
          <w:tcPr>
            <w:tcW w:w="184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5EB5">
              <w:rPr>
                <w:rFonts w:ascii="Times New Roman" w:hAnsi="Times New Roman" w:cs="Times New Roman"/>
                <w:lang w:val="en-GB"/>
              </w:rPr>
              <w:t>Learners answer the questions.</w:t>
            </w:r>
          </w:p>
        </w:tc>
        <w:tc>
          <w:tcPr>
            <w:tcW w:w="205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r w:rsidRPr="001B5EB5">
              <w:rPr>
                <w:rFonts w:ascii="Times New Roman" w:hAnsi="Times New Roman" w:cs="Times New Roman"/>
                <w:b/>
                <w:lang w:val="en-GB"/>
              </w:rPr>
              <w:t>Excellent (2)</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 All words matched correctly.</w:t>
            </w:r>
            <w:r w:rsidR="001B5EB5">
              <w:rPr>
                <w:rFonts w:ascii="Times New Roman" w:hAnsi="Times New Roman"/>
                <w:sz w:val="20"/>
                <w:szCs w:val="20"/>
                <w:lang w:val="en-US"/>
              </w:rPr>
              <w:t xml:space="preserve"> </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1B5EB5">
              <w:rPr>
                <w:rFonts w:ascii="Times New Roman" w:hAnsi="Times New Roman"/>
                <w:b/>
                <w:sz w:val="20"/>
                <w:szCs w:val="20"/>
                <w:lang w:val="en-US"/>
              </w:rPr>
              <w:t>Good(1)</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 xml:space="preserve">- Most words matched correctly; 1–2 </w:t>
            </w:r>
            <w:r w:rsidRPr="001B5EB5">
              <w:rPr>
                <w:rFonts w:ascii="Times New Roman" w:hAnsi="Times New Roman"/>
                <w:b/>
                <w:sz w:val="20"/>
                <w:szCs w:val="20"/>
                <w:lang w:val="en-US"/>
              </w:rPr>
              <w:t>Excellent (3)</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rPr>
              <w:t>- All key details correctly identified.</w:t>
            </w:r>
            <w:r w:rsidR="001B5EB5">
              <w:rPr>
                <w:rFonts w:ascii="Times New Roman" w:hAnsi="Times New Roman"/>
                <w:sz w:val="20"/>
                <w:szCs w:val="20"/>
                <w:lang w:val="en-US"/>
              </w:rPr>
              <w:t xml:space="preserve"> </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1B5EB5">
              <w:rPr>
                <w:rFonts w:ascii="Times New Roman" w:hAnsi="Times New Roman"/>
                <w:b/>
                <w:sz w:val="20"/>
                <w:szCs w:val="20"/>
                <w:lang w:val="en-US"/>
              </w:rPr>
              <w:t>Good(2)</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1B5EB5">
              <w:rPr>
                <w:rFonts w:ascii="Times New Roman" w:hAnsi="Times New Roman"/>
                <w:sz w:val="20"/>
                <w:szCs w:val="20"/>
                <w:lang w:val="en-US"/>
              </w:rPr>
              <w:t>- Most details correct, minor omissions.</w:t>
            </w:r>
            <w:r w:rsidR="001B5EB5">
              <w:rPr>
                <w:rFonts w:ascii="Times New Roman" w:hAnsi="Times New Roman"/>
                <w:sz w:val="20"/>
                <w:szCs w:val="20"/>
                <w:lang w:val="en-US"/>
              </w:rPr>
              <w:t xml:space="preserve"> </w:t>
            </w:r>
          </w:p>
        </w:tc>
        <w:tc>
          <w:tcPr>
            <w:tcW w:w="148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015C26"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kk-KZ" w:eastAsia="en-GB"/>
              </w:rPr>
            </w:pPr>
          </w:p>
        </w:tc>
      </w:tr>
      <w:tr w:rsidR="00015C26" w:rsidRPr="001B5EB5" w:rsidTr="001B5EB5">
        <w:trPr>
          <w:trHeight w:val="1841"/>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rPr>
                <w:rFonts w:ascii="Times New Roman" w:hAnsi="Times New Roman" w:cs="Times New Roman"/>
                <w:bCs w:val="0"/>
                <w:lang w:val="en-GB"/>
              </w:rPr>
            </w:pPr>
            <w:r w:rsidRPr="001B5EB5">
              <w:rPr>
                <w:rFonts w:ascii="Times New Roman" w:hAnsi="Times New Roman" w:cs="Times New Roman"/>
                <w:b w:val="0"/>
                <w:lang w:val="en-GB"/>
              </w:rPr>
              <w:lastRenderedPageBreak/>
              <w:t>7 min</w:t>
            </w:r>
          </w:p>
        </w:tc>
        <w:tc>
          <w:tcPr>
            <w:tcW w:w="49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ru-RU"/>
              </w:rPr>
            </w:pPr>
            <w:r w:rsidRPr="001B5EB5">
              <w:rPr>
                <w:rFonts w:ascii="Times New Roman" w:hAnsi="Times New Roman"/>
                <w:sz w:val="20"/>
                <w:szCs w:val="20"/>
                <w:lang w:eastAsia="ru-RU"/>
              </w:rPr>
              <w:t>New Vocabulary</w:t>
            </w:r>
          </w:p>
          <w:p w:rsidR="00015C26" w:rsidRPr="001B5EB5" w:rsidRDefault="009E6692" w:rsidP="001B5EB5">
            <w:pPr>
              <w:pStyle w:val="a6"/>
              <w:numPr>
                <w:ilvl w:val="0"/>
                <w:numId w:val="1"/>
              </w:numPr>
              <w:spacing w:before="0" w:beforeAutospacing="0" w:after="0" w:afterAutospacing="0"/>
              <w:ind w:left="0"/>
              <w:cnfStyle w:val="000000000000" w:firstRow="0" w:lastRow="0" w:firstColumn="0" w:lastColumn="0" w:oddVBand="0" w:evenVBand="0" w:oddHBand="0" w:evenHBand="0" w:firstRowFirstColumn="0" w:firstRowLastColumn="0" w:lastRowFirstColumn="0" w:lastRowLastColumn="0"/>
              <w:rPr>
                <w:sz w:val="20"/>
                <w:szCs w:val="20"/>
              </w:rPr>
            </w:pPr>
            <w:r w:rsidRPr="001B5EB5">
              <w:rPr>
                <w:rStyle w:val="a5"/>
                <w:sz w:val="20"/>
                <w:szCs w:val="20"/>
              </w:rPr>
              <w:t>Involvement</w:t>
            </w:r>
            <w:r w:rsidRPr="001B5EB5">
              <w:rPr>
                <w:sz w:val="20"/>
                <w:szCs w:val="20"/>
              </w:rPr>
              <w:t xml:space="preserve"> – when someone takes part in an activity or event.</w:t>
            </w:r>
          </w:p>
          <w:p w:rsidR="00015C26" w:rsidRPr="001B5EB5" w:rsidRDefault="009E6692" w:rsidP="001B5EB5">
            <w:pPr>
              <w:pStyle w:val="a6"/>
              <w:numPr>
                <w:ilvl w:val="0"/>
                <w:numId w:val="1"/>
              </w:numPr>
              <w:spacing w:before="0" w:beforeAutospacing="0" w:after="0" w:afterAutospacing="0"/>
              <w:ind w:left="0"/>
              <w:cnfStyle w:val="000000000000" w:firstRow="0" w:lastRow="0" w:firstColumn="0" w:lastColumn="0" w:oddVBand="0" w:evenVBand="0" w:oddHBand="0" w:evenHBand="0" w:firstRowFirstColumn="0" w:firstRowLastColumn="0" w:lastRowFirstColumn="0" w:lastRowLastColumn="0"/>
              <w:rPr>
                <w:sz w:val="20"/>
                <w:szCs w:val="20"/>
              </w:rPr>
            </w:pPr>
            <w:r w:rsidRPr="001B5EB5">
              <w:rPr>
                <w:rStyle w:val="a5"/>
                <w:sz w:val="20"/>
                <w:szCs w:val="20"/>
              </w:rPr>
              <w:t>Achievements</w:t>
            </w:r>
            <w:r w:rsidRPr="001B5EB5">
              <w:rPr>
                <w:sz w:val="20"/>
                <w:szCs w:val="20"/>
              </w:rPr>
              <w:t xml:space="preserve"> –</w:t>
            </w:r>
            <w:r w:rsidR="001B5EB5">
              <w:rPr>
                <w:sz w:val="20"/>
                <w:szCs w:val="20"/>
                <w:lang w:val="kk-KZ"/>
              </w:rPr>
              <w:t xml:space="preserve"> </w:t>
            </w:r>
            <w:r w:rsidRPr="001B5EB5">
              <w:rPr>
                <w:sz w:val="20"/>
                <w:szCs w:val="20"/>
              </w:rPr>
              <w:t>things that a person or country has done successfully.</w:t>
            </w:r>
          </w:p>
          <w:p w:rsidR="00015C26" w:rsidRPr="001B5EB5" w:rsidRDefault="009E6692" w:rsidP="001B5EB5">
            <w:pPr>
              <w:pStyle w:val="a6"/>
              <w:numPr>
                <w:ilvl w:val="0"/>
                <w:numId w:val="1"/>
              </w:numPr>
              <w:spacing w:before="0" w:beforeAutospacing="0" w:after="0" w:afterAutospacing="0"/>
              <w:ind w:left="0"/>
              <w:cnfStyle w:val="000000000000" w:firstRow="0" w:lastRow="0" w:firstColumn="0" w:lastColumn="0" w:oddVBand="0" w:evenVBand="0" w:oddHBand="0" w:evenHBand="0" w:firstRowFirstColumn="0" w:firstRowLastColumn="0" w:lastRowFirstColumn="0" w:lastRowLastColumn="0"/>
              <w:rPr>
                <w:sz w:val="20"/>
                <w:szCs w:val="20"/>
              </w:rPr>
            </w:pPr>
            <w:r w:rsidRPr="001B5EB5">
              <w:rPr>
                <w:rStyle w:val="a5"/>
                <w:sz w:val="20"/>
                <w:szCs w:val="20"/>
              </w:rPr>
              <w:t>Championships</w:t>
            </w:r>
            <w:r w:rsidRPr="001B5EB5">
              <w:rPr>
                <w:sz w:val="20"/>
                <w:szCs w:val="20"/>
              </w:rPr>
              <w:t xml:space="preserve"> – big sports competitions where the best teams or players compete.</w:t>
            </w:r>
          </w:p>
          <w:p w:rsidR="00015C26" w:rsidRPr="001B5EB5" w:rsidRDefault="009E6692" w:rsidP="001B5EB5">
            <w:pPr>
              <w:pStyle w:val="a6"/>
              <w:numPr>
                <w:ilvl w:val="0"/>
                <w:numId w:val="1"/>
              </w:numPr>
              <w:spacing w:before="0" w:beforeAutospacing="0" w:after="0" w:afterAutospacing="0"/>
              <w:ind w:left="0"/>
              <w:cnfStyle w:val="000000000000" w:firstRow="0" w:lastRow="0" w:firstColumn="0" w:lastColumn="0" w:oddVBand="0" w:evenVBand="0" w:oddHBand="0" w:evenHBand="0" w:firstRowFirstColumn="0" w:firstRowLastColumn="0" w:lastRowFirstColumn="0" w:lastRowLastColumn="0"/>
              <w:rPr>
                <w:sz w:val="20"/>
                <w:szCs w:val="20"/>
              </w:rPr>
            </w:pPr>
            <w:r w:rsidRPr="001B5EB5">
              <w:rPr>
                <w:rStyle w:val="a5"/>
                <w:sz w:val="20"/>
                <w:szCs w:val="20"/>
              </w:rPr>
              <w:t>Benefits</w:t>
            </w:r>
            <w:r w:rsidRPr="001B5EB5">
              <w:rPr>
                <w:sz w:val="20"/>
                <w:szCs w:val="20"/>
              </w:rPr>
              <w:t xml:space="preserve"> – good things or advantages that come from something.</w:t>
            </w:r>
          </w:p>
          <w:p w:rsidR="00015C26" w:rsidRPr="001B5EB5" w:rsidRDefault="009E6692" w:rsidP="001B5EB5">
            <w:pPr>
              <w:pStyle w:val="a6"/>
              <w:numPr>
                <w:ilvl w:val="0"/>
                <w:numId w:val="1"/>
              </w:numPr>
              <w:spacing w:before="0" w:beforeAutospacing="0" w:after="0" w:afterAutospacing="0"/>
              <w:ind w:left="0"/>
              <w:cnfStyle w:val="000000000000" w:firstRow="0" w:lastRow="0" w:firstColumn="0" w:lastColumn="0" w:oddVBand="0" w:evenVBand="0" w:oddHBand="0" w:evenHBand="0" w:firstRowFirstColumn="0" w:firstRowLastColumn="0" w:lastRowFirstColumn="0" w:lastRowLastColumn="0"/>
              <w:rPr>
                <w:sz w:val="20"/>
                <w:szCs w:val="20"/>
              </w:rPr>
            </w:pPr>
            <w:r w:rsidRPr="001B5EB5">
              <w:rPr>
                <w:rStyle w:val="a5"/>
                <w:sz w:val="20"/>
                <w:szCs w:val="20"/>
              </w:rPr>
              <w:t>Reputation</w:t>
            </w:r>
            <w:r w:rsidRPr="001B5EB5">
              <w:rPr>
                <w:sz w:val="20"/>
                <w:szCs w:val="20"/>
              </w:rPr>
              <w:t xml:space="preserve"> – what people think or say about someone or something.</w:t>
            </w:r>
          </w:p>
          <w:p w:rsidR="00015C26" w:rsidRPr="001B5EB5" w:rsidRDefault="009E6692" w:rsidP="001B5EB5">
            <w:pPr>
              <w:pStyle w:val="a6"/>
              <w:numPr>
                <w:ilvl w:val="0"/>
                <w:numId w:val="1"/>
              </w:numPr>
              <w:spacing w:before="0" w:beforeAutospacing="0" w:after="0" w:afterAutospacing="0"/>
              <w:ind w:left="0"/>
              <w:cnfStyle w:val="000000000000" w:firstRow="0" w:lastRow="0" w:firstColumn="0" w:lastColumn="0" w:oddVBand="0" w:evenVBand="0" w:oddHBand="0" w:evenHBand="0" w:firstRowFirstColumn="0" w:firstRowLastColumn="0" w:lastRowFirstColumn="0" w:lastRowLastColumn="0"/>
              <w:rPr>
                <w:sz w:val="20"/>
                <w:szCs w:val="20"/>
              </w:rPr>
            </w:pPr>
            <w:r w:rsidRPr="001B5EB5">
              <w:rPr>
                <w:rStyle w:val="a5"/>
                <w:sz w:val="20"/>
                <w:szCs w:val="20"/>
              </w:rPr>
              <w:t>Development</w:t>
            </w:r>
            <w:r w:rsidRPr="001B5EB5">
              <w:rPr>
                <w:sz w:val="20"/>
                <w:szCs w:val="20"/>
              </w:rPr>
              <w:t xml:space="preserve"> – the process of growing or improving in different ways.</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1B5EB5">
              <w:rPr>
                <w:rFonts w:ascii="Times New Roman" w:hAnsi="Times New Roman"/>
                <w:sz w:val="20"/>
                <w:szCs w:val="20"/>
                <w:lang w:val="en-US" w:eastAsia="ru-RU"/>
              </w:rPr>
              <w:t>Post-Listening Task</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1B5EB5">
              <w:rPr>
                <w:rFonts w:ascii="Times New Roman" w:hAnsi="Times New Roman"/>
                <w:sz w:val="20"/>
                <w:szCs w:val="20"/>
                <w:lang w:val="en-US" w:eastAsia="ru-RU"/>
              </w:rPr>
              <w:t>Individual Work.</w:t>
            </w:r>
            <w:r w:rsidRPr="001B5EB5">
              <w:rPr>
                <w:rFonts w:ascii="Times New Roman" w:hAnsi="Times New Roman"/>
                <w:sz w:val="20"/>
                <w:szCs w:val="20"/>
                <w:lang w:val="en-US"/>
              </w:rPr>
              <w:t xml:space="preserve"> </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proofErr w:type="spellStart"/>
            <w:r w:rsidRPr="001B5EB5">
              <w:rPr>
                <w:rFonts w:ascii="Times New Roman" w:hAnsi="Times New Roman"/>
                <w:sz w:val="20"/>
                <w:szCs w:val="20"/>
                <w:lang w:val="en-US" w:eastAsia="ru-RU"/>
              </w:rPr>
              <w:t>Descriptor</w:t>
            </w:r>
            <w:proofErr w:type="gramStart"/>
            <w:r w:rsidRPr="001B5EB5">
              <w:rPr>
                <w:rFonts w:ascii="Times New Roman" w:hAnsi="Times New Roman"/>
                <w:sz w:val="20"/>
                <w:szCs w:val="20"/>
                <w:lang w:val="en-US" w:eastAsia="ru-RU"/>
              </w:rPr>
              <w:t>:Correctly</w:t>
            </w:r>
            <w:proofErr w:type="spellEnd"/>
            <w:proofErr w:type="gramEnd"/>
            <w:r w:rsidRPr="001B5EB5">
              <w:rPr>
                <w:rFonts w:ascii="Times New Roman" w:hAnsi="Times New Roman"/>
                <w:sz w:val="20"/>
                <w:szCs w:val="20"/>
                <w:lang w:val="en-US" w:eastAsia="ru-RU"/>
              </w:rPr>
              <w:t xml:space="preserve"> identify all True and False statements.</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US" w:eastAsia="ru-RU"/>
              </w:rPr>
            </w:pPr>
            <w:r w:rsidRPr="001B5EB5">
              <w:rPr>
                <w:rFonts w:ascii="Times New Roman" w:hAnsi="Times New Roman"/>
                <w:b/>
                <w:bCs/>
                <w:sz w:val="20"/>
                <w:szCs w:val="20"/>
                <w:lang w:val="en-US" w:eastAsia="ru-RU"/>
              </w:rPr>
              <w:t>Kazakhstan’s Involvement in International Events</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1B5EB5">
              <w:rPr>
                <w:rFonts w:ascii="Times New Roman" w:hAnsi="Times New Roman"/>
                <w:sz w:val="20"/>
                <w:szCs w:val="20"/>
                <w:lang w:val="en-US" w:eastAsia="ru-RU"/>
              </w:rPr>
              <w:t>Kazakhstan takes part in many international events such as sports competitions, cultural festivals, and political meetings. This involvement helps the country show its culture, achievements, and traditions to the world.</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1B5EB5">
              <w:rPr>
                <w:rFonts w:ascii="Times New Roman" w:hAnsi="Times New Roman"/>
                <w:sz w:val="20"/>
                <w:szCs w:val="20"/>
                <w:lang w:val="en-US" w:eastAsia="ru-RU"/>
              </w:rPr>
              <w:t xml:space="preserve">One of the main </w:t>
            </w:r>
            <w:r w:rsidRPr="001B5EB5">
              <w:rPr>
                <w:rFonts w:ascii="Times New Roman" w:hAnsi="Times New Roman"/>
                <w:b/>
                <w:bCs/>
                <w:sz w:val="20"/>
                <w:szCs w:val="20"/>
                <w:lang w:val="en-US" w:eastAsia="ru-RU"/>
              </w:rPr>
              <w:t>advantages</w:t>
            </w:r>
            <w:r w:rsidRPr="001B5EB5">
              <w:rPr>
                <w:rFonts w:ascii="Times New Roman" w:hAnsi="Times New Roman"/>
                <w:sz w:val="20"/>
                <w:szCs w:val="20"/>
                <w:lang w:val="en-US" w:eastAsia="ru-RU"/>
              </w:rPr>
              <w:t xml:space="preserve"> is that it improves Kazakhstan’s image internationally. When Kazakhstan hosts or joins big events like EXPO, the Asian Games, or world championships, more people learn about the country. It also brings </w:t>
            </w:r>
            <w:r w:rsidRPr="001B5EB5">
              <w:rPr>
                <w:rFonts w:ascii="Times New Roman" w:hAnsi="Times New Roman"/>
                <w:b/>
                <w:bCs/>
                <w:sz w:val="20"/>
                <w:szCs w:val="20"/>
                <w:lang w:val="en-US" w:eastAsia="ru-RU"/>
              </w:rPr>
              <w:t>economic benefits</w:t>
            </w:r>
            <w:r w:rsidRPr="001B5EB5">
              <w:rPr>
                <w:rFonts w:ascii="Times New Roman" w:hAnsi="Times New Roman"/>
                <w:sz w:val="20"/>
                <w:szCs w:val="20"/>
                <w:lang w:val="en-US" w:eastAsia="ru-RU"/>
              </w:rPr>
              <w:t>, because tourists visit, hotels are full, and local businesses grow. In addition, such events give young people a chance to meet others, share ideas, and develop new skills.</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1B5EB5">
              <w:rPr>
                <w:rFonts w:ascii="Times New Roman" w:hAnsi="Times New Roman"/>
                <w:sz w:val="20"/>
                <w:szCs w:val="20"/>
                <w:lang w:val="en-US" w:eastAsia="ru-RU"/>
              </w:rPr>
              <w:t xml:space="preserve">However, there are also some </w:t>
            </w:r>
            <w:r w:rsidRPr="001B5EB5">
              <w:rPr>
                <w:rFonts w:ascii="Times New Roman" w:hAnsi="Times New Roman"/>
                <w:b/>
                <w:bCs/>
                <w:sz w:val="20"/>
                <w:szCs w:val="20"/>
                <w:lang w:val="en-US" w:eastAsia="ru-RU"/>
              </w:rPr>
              <w:t>disadvantages</w:t>
            </w:r>
            <w:r w:rsidRPr="001B5EB5">
              <w:rPr>
                <w:rFonts w:ascii="Times New Roman" w:hAnsi="Times New Roman"/>
                <w:sz w:val="20"/>
                <w:szCs w:val="20"/>
                <w:lang w:val="en-US" w:eastAsia="ru-RU"/>
              </w:rPr>
              <w:t xml:space="preserve">. Organizing or joining large international events can be </w:t>
            </w:r>
            <w:r w:rsidRPr="001B5EB5">
              <w:rPr>
                <w:rFonts w:ascii="Times New Roman" w:hAnsi="Times New Roman"/>
                <w:b/>
                <w:bCs/>
                <w:sz w:val="20"/>
                <w:szCs w:val="20"/>
                <w:lang w:val="en-US" w:eastAsia="ru-RU"/>
              </w:rPr>
              <w:t>very expensive</w:t>
            </w:r>
            <w:r w:rsidRPr="001B5EB5">
              <w:rPr>
                <w:rFonts w:ascii="Times New Roman" w:hAnsi="Times New Roman"/>
                <w:sz w:val="20"/>
                <w:szCs w:val="20"/>
                <w:lang w:val="en-US" w:eastAsia="ru-RU"/>
              </w:rPr>
              <w:t>. The government must spend a lot of money on preparation, security, and transport. Sometimes, these costs are higher than the benefits. Also, if the event is not well organized, it can harm the country’s reputation instead of improving it.</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1B5EB5">
              <w:rPr>
                <w:rFonts w:ascii="Times New Roman" w:hAnsi="Times New Roman"/>
                <w:sz w:val="20"/>
                <w:szCs w:val="20"/>
                <w:lang w:val="en-US" w:eastAsia="ru-RU"/>
              </w:rPr>
              <w:t>In conclusion, taking part in international events is important for Kazakhstan’s development, but it should be done carefully, with good planning and clear goals.</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B5EB5">
              <w:rPr>
                <w:rFonts w:ascii="Times New Roman" w:eastAsia="Times New Roman" w:hAnsi="Times New Roman" w:cs="Times New Roman"/>
              </w:rPr>
              <w:t>Group Work</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r w:rsidRPr="001B5EB5">
              <w:rPr>
                <w:rFonts w:ascii="Times New Roman" w:eastAsia="Times New Roman" w:hAnsi="Times New Roman" w:cs="Times New Roman"/>
              </w:rPr>
              <w:t xml:space="preserve">The 1st group plus you will present your poster with Method </w:t>
            </w:r>
            <w:proofErr w:type="spellStart"/>
            <w:r w:rsidRPr="001B5EB5">
              <w:rPr>
                <w:rFonts w:ascii="Times New Roman" w:eastAsia="Times New Roman" w:hAnsi="Times New Roman" w:cs="Times New Roman"/>
              </w:rPr>
              <w:t>Swot</w:t>
            </w:r>
            <w:proofErr w:type="spellEnd"/>
            <w:r w:rsidRPr="001B5EB5">
              <w:rPr>
                <w:rFonts w:ascii="Times New Roman" w:eastAsia="Times New Roman" w:hAnsi="Times New Roman" w:cs="Times New Roman"/>
              </w:rPr>
              <w:t>.</w:t>
            </w:r>
            <w:r w:rsidRPr="001B5EB5">
              <w:rPr>
                <w:rFonts w:ascii="Times New Roman" w:eastAsia="Times New Roman" w:hAnsi="Times New Roman" w:cs="Times New Roman"/>
              </w:rPr>
              <w:cr/>
              <w:t>The 2nd group mines you will present your poster with Method Concept Map.</w:t>
            </w:r>
            <w:r w:rsidRPr="001B5EB5">
              <w:rPr>
                <w:rFonts w:ascii="Times New Roman" w:eastAsia="Times New Roman" w:hAnsi="Times New Roman" w:cs="Times New Roman"/>
              </w:rPr>
              <w:cr/>
              <w:t xml:space="preserve">Your task is to write about the advantages and disadvantages that the international game between </w:t>
            </w:r>
            <w:proofErr w:type="spellStart"/>
            <w:r w:rsidRPr="001B5EB5">
              <w:rPr>
                <w:rFonts w:ascii="Times New Roman" w:eastAsia="Times New Roman" w:hAnsi="Times New Roman" w:cs="Times New Roman"/>
              </w:rPr>
              <w:t>Kairat</w:t>
            </w:r>
            <w:proofErr w:type="spellEnd"/>
            <w:r w:rsidRPr="001B5EB5">
              <w:rPr>
                <w:rFonts w:ascii="Times New Roman" w:eastAsia="Times New Roman" w:hAnsi="Times New Roman" w:cs="Times New Roman"/>
              </w:rPr>
              <w:t xml:space="preserve"> and Real Madrid could bring to our country."</w:t>
            </w:r>
            <w:r w:rsidRPr="001B5EB5">
              <w:rPr>
                <w:rFonts w:ascii="Times New Roman" w:eastAsia="Times New Roman" w:hAnsi="Times New Roman" w:cs="Times New Roman"/>
              </w:rPr>
              <w:cr/>
            </w:r>
            <w:r w:rsidRPr="001B5EB5">
              <w:rPr>
                <w:rFonts w:ascii="Times New Roman" w:hAnsi="Times New Roman" w:cs="Times New Roman"/>
                <w:lang w:val="en-GB"/>
              </w:rPr>
              <w:t xml:space="preserve"> </w:t>
            </w:r>
            <w:proofErr w:type="spellStart"/>
            <w:r w:rsidRPr="001B5EB5">
              <w:rPr>
                <w:rFonts w:ascii="Times New Roman" w:eastAsia="Times New Roman" w:hAnsi="Times New Roman" w:cs="Times New Roman"/>
              </w:rPr>
              <w:t>Descriotor</w:t>
            </w:r>
            <w:proofErr w:type="spellEnd"/>
            <w:r w:rsidRPr="001B5EB5">
              <w:rPr>
                <w:rFonts w:ascii="Times New Roman" w:eastAsia="Times New Roman" w:hAnsi="Times New Roman" w:cs="Times New Roman"/>
              </w:rPr>
              <w:t xml:space="preserve"> : work in groups</w:t>
            </w:r>
            <w:r w:rsidRPr="001B5EB5">
              <w:rPr>
                <w:rFonts w:ascii="Times New Roman" w:eastAsia="Times New Roman" w:hAnsi="Times New Roman" w:cs="Times New Roman"/>
              </w:rPr>
              <w:cr/>
            </w:r>
            <w:r w:rsidR="001B5EB5">
              <w:rPr>
                <w:rFonts w:ascii="Times New Roman" w:eastAsia="Times New Roman" w:hAnsi="Times New Roman" w:cs="Times New Roman"/>
              </w:rPr>
              <w:t xml:space="preserve"> </w:t>
            </w:r>
            <w:r w:rsidRPr="001B5EB5">
              <w:rPr>
                <w:rFonts w:ascii="Times New Roman" w:eastAsia="Times New Roman" w:hAnsi="Times New Roman" w:cs="Times New Roman"/>
              </w:rPr>
              <w:t>Identify the positive and negative aspects of the</w:t>
            </w:r>
            <w:r w:rsidR="001B5EB5">
              <w:rPr>
                <w:rFonts w:ascii="Times New Roman" w:eastAsia="Times New Roman" w:hAnsi="Times New Roman" w:cs="Times New Roman"/>
              </w:rPr>
              <w:t xml:space="preserve"> </w:t>
            </w:r>
            <w:r w:rsidRPr="001B5EB5">
              <w:rPr>
                <w:rFonts w:ascii="Times New Roman" w:eastAsia="Times New Roman" w:hAnsi="Times New Roman" w:cs="Times New Roman"/>
              </w:rPr>
              <w:t>task</w:t>
            </w:r>
          </w:p>
        </w:tc>
        <w:tc>
          <w:tcPr>
            <w:tcW w:w="184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1B5EB5">
              <w:rPr>
                <w:rFonts w:ascii="Times New Roman" w:hAnsi="Times New Roman" w:cs="Times New Roman"/>
                <w:lang w:val="en-GB"/>
              </w:rPr>
              <w:t>Learners do the task with Platform QUIZRISE.</w:t>
            </w: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B5EB5">
              <w:rPr>
                <w:rFonts w:ascii="Times New Roman" w:hAnsi="Times New Roman" w:cs="Times New Roman"/>
              </w:rPr>
              <w:t xml:space="preserve">Learners do the group work </w:t>
            </w:r>
          </w:p>
        </w:tc>
        <w:tc>
          <w:tcPr>
            <w:tcW w:w="205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B5EB5">
              <w:rPr>
                <w:rFonts w:ascii="Times New Roman" w:hAnsi="Times New Roman" w:cs="Times New Roman"/>
                <w:lang w:val="en-GB"/>
              </w:rPr>
              <w:t>Teacher</w:t>
            </w:r>
            <w:r w:rsidR="001B5EB5">
              <w:rPr>
                <w:rFonts w:ascii="Times New Roman" w:hAnsi="Times New Roman" w:cs="Times New Roman"/>
                <w:lang w:val="en-GB"/>
              </w:rPr>
              <w:t xml:space="preserve"> </w:t>
            </w:r>
            <w:r w:rsidRPr="001B5EB5">
              <w:rPr>
                <w:rFonts w:ascii="Times New Roman" w:hAnsi="Times New Roman" w:cs="Times New Roman"/>
                <w:lang w:val="en-GB"/>
              </w:rPr>
              <w:t>evaluate pupils with phrases like:</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B5EB5">
              <w:rPr>
                <w:rFonts w:ascii="Times New Roman" w:hAnsi="Times New Roman" w:cs="Times New Roman"/>
                <w:lang w:val="en-GB"/>
              </w:rPr>
              <w:t>“Good job!</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lang w:val="en-GB"/>
              </w:rPr>
            </w:pPr>
            <w:r w:rsidRPr="001B5EB5">
              <w:rPr>
                <w:rFonts w:ascii="Times New Roman" w:hAnsi="Times New Roman" w:cs="Times New Roman"/>
                <w:lang w:val="en-GB"/>
              </w:rPr>
              <w:t>Well done!”</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lang w:val="en-GB"/>
              </w:rPr>
            </w:pPr>
            <w:r w:rsidRPr="001B5EB5">
              <w:rPr>
                <w:rFonts w:ascii="Times New Roman" w:hAnsi="Times New Roman" w:cs="Times New Roman"/>
                <w:i/>
                <w:color w:val="000000"/>
                <w:lang w:val="en-GB"/>
              </w:rPr>
              <w:t xml:space="preserve">Formative Assessment </w:t>
            </w: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rPr>
            </w:pP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r w:rsidRPr="001B5EB5">
              <w:rPr>
                <w:rFonts w:ascii="Times New Roman" w:hAnsi="Times New Roman" w:cs="Times New Roman"/>
                <w:b/>
                <w:color w:val="000000"/>
                <w:u w:val="single"/>
              </w:rPr>
              <w:t xml:space="preserve"> </w:t>
            </w: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B5EB5">
              <w:rPr>
                <w:rFonts w:ascii="Times New Roman" w:hAnsi="Times New Roman" w:cs="Times New Roman"/>
                <w:lang w:val="en-GB"/>
              </w:rPr>
              <w:t>Teacher</w:t>
            </w:r>
            <w:r w:rsidR="001B5EB5">
              <w:rPr>
                <w:rFonts w:ascii="Times New Roman" w:hAnsi="Times New Roman" w:cs="Times New Roman"/>
                <w:lang w:val="en-GB"/>
              </w:rPr>
              <w:t xml:space="preserve"> </w:t>
            </w:r>
            <w:r w:rsidRPr="001B5EB5">
              <w:rPr>
                <w:rFonts w:ascii="Times New Roman" w:hAnsi="Times New Roman" w:cs="Times New Roman"/>
                <w:lang w:val="en-GB"/>
              </w:rPr>
              <w:t>evaluate pupils with phrases like:</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B5EB5">
              <w:rPr>
                <w:rFonts w:ascii="Times New Roman" w:hAnsi="Times New Roman" w:cs="Times New Roman"/>
                <w:lang w:val="en-GB"/>
              </w:rPr>
              <w:t>“Good job!</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lang w:val="en-GB"/>
              </w:rPr>
            </w:pPr>
            <w:r w:rsidRPr="001B5EB5">
              <w:rPr>
                <w:rFonts w:ascii="Times New Roman" w:hAnsi="Times New Roman" w:cs="Times New Roman"/>
                <w:lang w:val="en-GB"/>
              </w:rPr>
              <w:t>Well done!”</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lang w:val="kk-KZ"/>
              </w:rPr>
            </w:pPr>
            <w:r w:rsidRPr="001B5EB5">
              <w:rPr>
                <w:rFonts w:ascii="Times New Roman" w:hAnsi="Times New Roman" w:cs="Times New Roman"/>
                <w:i/>
                <w:color w:val="000000"/>
                <w:lang w:val="en-GB"/>
              </w:rPr>
              <w:t xml:space="preserve">Formative Assessment </w:t>
            </w:r>
          </w:p>
        </w:tc>
        <w:tc>
          <w:tcPr>
            <w:tcW w:w="148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GB"/>
              </w:rPr>
            </w:pP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u w:val="single"/>
                <w:lang w:val="kk-KZ"/>
              </w:rPr>
            </w:pPr>
            <w:r w:rsidRPr="001B5EB5">
              <w:rPr>
                <w:rFonts w:ascii="Times New Roman" w:hAnsi="Times New Roman" w:cs="Times New Roman"/>
                <w:color w:val="000000"/>
                <w:lang w:val="en-GB"/>
              </w:rPr>
              <w:t>Poster</w:t>
            </w:r>
          </w:p>
        </w:tc>
      </w:tr>
      <w:tr w:rsidR="00015C26" w:rsidRPr="001B5EB5" w:rsidTr="001B5EB5">
        <w:trPr>
          <w:trHeight w:val="1585"/>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pStyle w:val="a7"/>
              <w:rPr>
                <w:rFonts w:ascii="Times New Roman" w:hAnsi="Times New Roman"/>
                <w:bCs w:val="0"/>
                <w:sz w:val="20"/>
                <w:szCs w:val="20"/>
                <w:lang w:val="en-US" w:eastAsia="ru-RU"/>
              </w:rPr>
            </w:pPr>
            <w:r w:rsidRPr="001B5EB5">
              <w:rPr>
                <w:rFonts w:ascii="Times New Roman" w:hAnsi="Times New Roman"/>
                <w:sz w:val="20"/>
                <w:szCs w:val="20"/>
                <w:lang w:val="en-US" w:eastAsia="ru-RU"/>
              </w:rPr>
              <w:t>End</w:t>
            </w:r>
          </w:p>
          <w:p w:rsidR="00015C26" w:rsidRPr="001B5EB5" w:rsidRDefault="009E6692" w:rsidP="001B5EB5">
            <w:pPr>
              <w:pStyle w:val="a7"/>
              <w:rPr>
                <w:rFonts w:ascii="Times New Roman" w:hAnsi="Times New Roman"/>
                <w:bCs w:val="0"/>
                <w:sz w:val="20"/>
                <w:szCs w:val="20"/>
                <w:lang w:val="en-US" w:eastAsia="ru-RU"/>
              </w:rPr>
            </w:pPr>
            <w:r w:rsidRPr="001B5EB5">
              <w:rPr>
                <w:rFonts w:ascii="Times New Roman" w:hAnsi="Times New Roman"/>
                <w:sz w:val="20"/>
                <w:szCs w:val="20"/>
                <w:lang w:val="en-US" w:eastAsia="ru-RU"/>
              </w:rPr>
              <w:t>5 min</w:t>
            </w:r>
          </w:p>
          <w:p w:rsidR="00015C26" w:rsidRPr="001B5EB5" w:rsidRDefault="00015C26" w:rsidP="001B5EB5">
            <w:pPr>
              <w:pStyle w:val="a7"/>
              <w:rPr>
                <w:rFonts w:ascii="Times New Roman" w:hAnsi="Times New Roman"/>
                <w:bCs w:val="0"/>
                <w:sz w:val="20"/>
                <w:szCs w:val="20"/>
                <w:lang w:val="en-US" w:eastAsia="ru-RU"/>
              </w:rPr>
            </w:pPr>
          </w:p>
          <w:p w:rsidR="00015C26" w:rsidRPr="001B5EB5" w:rsidRDefault="00015C26" w:rsidP="001B5EB5">
            <w:pPr>
              <w:pStyle w:val="a7"/>
              <w:rPr>
                <w:rFonts w:ascii="Times New Roman" w:hAnsi="Times New Roman"/>
                <w:bCs w:val="0"/>
                <w:sz w:val="20"/>
                <w:szCs w:val="20"/>
                <w:lang w:val="en-US" w:eastAsia="ru-RU"/>
              </w:rPr>
            </w:pPr>
          </w:p>
          <w:p w:rsidR="00015C26" w:rsidRPr="001B5EB5" w:rsidRDefault="00015C26" w:rsidP="001B5EB5">
            <w:pPr>
              <w:pStyle w:val="a7"/>
              <w:rPr>
                <w:rFonts w:ascii="Times New Roman" w:hAnsi="Times New Roman"/>
                <w:bCs w:val="0"/>
                <w:sz w:val="20"/>
                <w:szCs w:val="20"/>
                <w:lang w:val="en-US" w:eastAsia="ru-RU"/>
              </w:rPr>
            </w:pPr>
          </w:p>
          <w:p w:rsidR="00015C26" w:rsidRPr="001B5EB5" w:rsidRDefault="00015C26" w:rsidP="001B5EB5">
            <w:pPr>
              <w:pStyle w:val="a7"/>
              <w:rPr>
                <w:rFonts w:ascii="Times New Roman" w:hAnsi="Times New Roman"/>
                <w:bCs w:val="0"/>
                <w:sz w:val="20"/>
                <w:szCs w:val="20"/>
                <w:lang w:val="en-US" w:eastAsia="ru-RU"/>
              </w:rPr>
            </w:pPr>
          </w:p>
          <w:p w:rsidR="00015C26" w:rsidRPr="001B5EB5" w:rsidRDefault="00015C26" w:rsidP="001B5EB5">
            <w:pPr>
              <w:pStyle w:val="a7"/>
              <w:rPr>
                <w:rFonts w:ascii="Times New Roman" w:hAnsi="Times New Roman"/>
                <w:bCs w:val="0"/>
                <w:sz w:val="20"/>
                <w:szCs w:val="20"/>
                <w:lang w:val="en-US" w:eastAsia="ru-RU"/>
              </w:rPr>
            </w:pPr>
          </w:p>
          <w:p w:rsidR="00015C26" w:rsidRPr="001B5EB5" w:rsidRDefault="00015C26" w:rsidP="001B5EB5">
            <w:pPr>
              <w:pStyle w:val="a7"/>
              <w:rPr>
                <w:rFonts w:ascii="Times New Roman" w:hAnsi="Times New Roman"/>
                <w:bCs w:val="0"/>
                <w:sz w:val="20"/>
                <w:szCs w:val="20"/>
                <w:lang w:val="en-US" w:eastAsia="ru-RU"/>
              </w:rPr>
            </w:pPr>
          </w:p>
          <w:p w:rsidR="00015C26" w:rsidRPr="001B5EB5" w:rsidRDefault="00015C26" w:rsidP="001B5EB5">
            <w:pPr>
              <w:pStyle w:val="a7"/>
              <w:rPr>
                <w:rFonts w:ascii="Times New Roman" w:hAnsi="Times New Roman"/>
                <w:bCs w:val="0"/>
                <w:sz w:val="20"/>
                <w:szCs w:val="20"/>
                <w:lang w:val="en-US" w:eastAsia="ru-RU"/>
              </w:rPr>
            </w:pPr>
          </w:p>
          <w:p w:rsidR="00015C26" w:rsidRPr="001B5EB5" w:rsidRDefault="00015C26" w:rsidP="001B5EB5">
            <w:pPr>
              <w:pStyle w:val="a7"/>
              <w:rPr>
                <w:rFonts w:ascii="Times New Roman" w:hAnsi="Times New Roman"/>
                <w:bCs w:val="0"/>
                <w:sz w:val="20"/>
                <w:szCs w:val="20"/>
                <w:lang w:val="en-US" w:eastAsia="ru-RU"/>
              </w:rPr>
            </w:pPr>
          </w:p>
          <w:p w:rsidR="00015C26" w:rsidRPr="001B5EB5" w:rsidRDefault="009E6692" w:rsidP="001B5EB5">
            <w:pPr>
              <w:pStyle w:val="a7"/>
              <w:rPr>
                <w:rFonts w:ascii="Times New Roman" w:hAnsi="Times New Roman"/>
                <w:bCs w:val="0"/>
                <w:sz w:val="20"/>
                <w:szCs w:val="20"/>
                <w:lang w:eastAsia="ru-RU"/>
              </w:rPr>
            </w:pPr>
            <w:r w:rsidRPr="001B5EB5">
              <w:rPr>
                <w:rFonts w:ascii="Times New Roman" w:hAnsi="Times New Roman"/>
                <w:sz w:val="20"/>
                <w:szCs w:val="20"/>
                <w:lang w:val="en-US" w:eastAsia="ru-RU"/>
              </w:rPr>
              <w:t>Feedback</w:t>
            </w:r>
          </w:p>
        </w:tc>
        <w:tc>
          <w:tcPr>
            <w:tcW w:w="49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r w:rsidRPr="001B5EB5">
              <w:rPr>
                <w:rFonts w:ascii="Times New Roman" w:hAnsi="Times New Roman"/>
                <w:sz w:val="20"/>
                <w:szCs w:val="20"/>
                <w:lang w:val="en-US" w:eastAsia="ru-RU"/>
              </w:rPr>
              <w:t>Conclusion</w:t>
            </w:r>
            <w:r w:rsidR="001B5EB5">
              <w:rPr>
                <w:rFonts w:ascii="Times New Roman" w:hAnsi="Times New Roman"/>
                <w:sz w:val="20"/>
                <w:szCs w:val="20"/>
                <w:lang w:val="en-US" w:eastAsia="ru-RU"/>
              </w:rPr>
              <w:t xml:space="preserve"> </w:t>
            </w:r>
            <w:r w:rsidRPr="001B5EB5">
              <w:rPr>
                <w:rFonts w:ascii="Times New Roman" w:hAnsi="Times New Roman"/>
                <w:sz w:val="20"/>
                <w:szCs w:val="20"/>
                <w:lang w:val="en-US" w:eastAsia="ru-RU"/>
              </w:rPr>
              <w:t>Free Microphone</w:t>
            </w:r>
            <w:r w:rsidRPr="001B5EB5">
              <w:rPr>
                <w:rFonts w:ascii="Times New Roman" w:hAnsi="Times New Roman"/>
                <w:sz w:val="20"/>
                <w:szCs w:val="20"/>
                <w:lang w:val="en-US" w:eastAsia="ru-RU"/>
              </w:rPr>
              <w:cr/>
            </w:r>
            <w:r w:rsidRPr="001B5EB5">
              <w:rPr>
                <w:rFonts w:ascii="Times New Roman" w:hAnsi="Times New Roman"/>
                <w:sz w:val="20"/>
                <w:szCs w:val="20"/>
                <w:lang w:val="en-US"/>
              </w:rPr>
              <w:t xml:space="preserve"> </w:t>
            </w:r>
            <w:r w:rsidRPr="001B5EB5">
              <w:rPr>
                <w:rFonts w:ascii="Times New Roman" w:hAnsi="Times New Roman"/>
                <w:sz w:val="20"/>
                <w:szCs w:val="20"/>
                <w:lang w:val="en-US" w:eastAsia="ru-RU"/>
              </w:rPr>
              <w:t>1What do you think is Kazakhstan’s participation in international events more positive or negative?</w:t>
            </w:r>
            <w:r w:rsidRPr="001B5EB5">
              <w:rPr>
                <w:rFonts w:ascii="Times New Roman" w:hAnsi="Times New Roman"/>
                <w:sz w:val="20"/>
                <w:szCs w:val="20"/>
                <w:lang w:val="en-US" w:eastAsia="ru-RU"/>
              </w:rPr>
              <w:cr/>
              <w:t>2Which international events do you think were most successful for Kazakhstan?</w:t>
            </w:r>
            <w:r w:rsidRPr="001B5EB5">
              <w:rPr>
                <w:rFonts w:ascii="Times New Roman" w:hAnsi="Times New Roman"/>
                <w:sz w:val="20"/>
                <w:szCs w:val="20"/>
                <w:lang w:val="en-US" w:eastAsia="ru-RU"/>
              </w:rPr>
              <w:cr/>
              <w:t xml:space="preserve">3Should Kazakhstan </w:t>
            </w:r>
            <w:proofErr w:type="gramStart"/>
            <w:r w:rsidRPr="001B5EB5">
              <w:rPr>
                <w:rFonts w:ascii="Times New Roman" w:hAnsi="Times New Roman"/>
                <w:sz w:val="20"/>
                <w:szCs w:val="20"/>
                <w:lang w:val="en-US" w:eastAsia="ru-RU"/>
              </w:rPr>
              <w:t>continue</w:t>
            </w:r>
            <w:proofErr w:type="gramEnd"/>
            <w:r w:rsidRPr="001B5EB5">
              <w:rPr>
                <w:rFonts w:ascii="Times New Roman" w:hAnsi="Times New Roman"/>
                <w:sz w:val="20"/>
                <w:szCs w:val="20"/>
                <w:lang w:val="en-US" w:eastAsia="ru-RU"/>
              </w:rPr>
              <w:t xml:space="preserve"> to host or join international events in the future?</w:t>
            </w:r>
            <w:r w:rsidRPr="001B5EB5">
              <w:rPr>
                <w:rFonts w:ascii="Times New Roman" w:hAnsi="Times New Roman"/>
                <w:sz w:val="20"/>
                <w:szCs w:val="20"/>
                <w:lang w:val="en-US" w:eastAsia="ru-RU"/>
              </w:rPr>
              <w:cr/>
              <w:t>4What do you think are the biggest challenges for Kazakhstan in organizing such events?</w:t>
            </w:r>
            <w:r w:rsidRPr="001B5EB5">
              <w:rPr>
                <w:rFonts w:ascii="Times New Roman" w:hAnsi="Times New Roman"/>
                <w:sz w:val="20"/>
                <w:szCs w:val="20"/>
                <w:lang w:val="en-US" w:eastAsia="ru-RU"/>
              </w:rPr>
              <w:cr/>
              <w:t>5 How can people in Kazakhstan help during international events?</w:t>
            </w:r>
          </w:p>
          <w:p w:rsidR="00015C26" w:rsidRPr="001B5EB5" w:rsidRDefault="009E6692"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proofErr w:type="spellStart"/>
            <w:r w:rsidRPr="001B5EB5">
              <w:rPr>
                <w:rFonts w:ascii="Times New Roman" w:hAnsi="Times New Roman"/>
                <w:sz w:val="20"/>
                <w:szCs w:val="20"/>
                <w:lang w:val="en-US" w:eastAsia="ru-RU"/>
              </w:rPr>
              <w:t>Padlet</w:t>
            </w:r>
            <w:proofErr w:type="spellEnd"/>
            <w:r w:rsidR="001B5EB5">
              <w:rPr>
                <w:rFonts w:ascii="Times New Roman" w:hAnsi="Times New Roman"/>
                <w:sz w:val="20"/>
                <w:szCs w:val="20"/>
                <w:lang w:val="en-US" w:eastAsia="ru-RU"/>
              </w:rPr>
              <w:t xml:space="preserve"> </w:t>
            </w:r>
            <w:r w:rsidRPr="001B5EB5">
              <w:rPr>
                <w:rFonts w:ascii="Times New Roman" w:hAnsi="Times New Roman"/>
                <w:sz w:val="20"/>
                <w:szCs w:val="20"/>
                <w:lang w:val="en-US" w:eastAsia="ru-RU"/>
              </w:rPr>
              <w:t>Today I learned About …..</w:t>
            </w:r>
          </w:p>
          <w:p w:rsidR="00015C26" w:rsidRPr="001B5EB5" w:rsidRDefault="0021737A" w:rsidP="001B5EB5">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ru-RU"/>
              </w:rPr>
            </w:pPr>
            <w:hyperlink r:id="rId7" w:history="1">
              <w:r w:rsidR="009E6692" w:rsidRPr="001B5EB5">
                <w:rPr>
                  <w:rStyle w:val="a4"/>
                  <w:rFonts w:ascii="Times New Roman" w:hAnsi="Times New Roman"/>
                  <w:sz w:val="20"/>
                  <w:szCs w:val="20"/>
                  <w:lang w:val="en-US" w:eastAsia="ru-RU"/>
                </w:rPr>
                <w:t>https://padlet.com/gulbanu2001q/reflection-q7swirg51193wegq</w:t>
              </w:r>
            </w:hyperlink>
            <w:r w:rsidR="009E6692" w:rsidRPr="001B5EB5">
              <w:rPr>
                <w:rFonts w:ascii="Times New Roman" w:hAnsi="Times New Roman"/>
                <w:sz w:val="20"/>
                <w:szCs w:val="20"/>
                <w:lang w:val="en-US" w:eastAsia="ru-RU"/>
              </w:rPr>
              <w:t xml:space="preserve"> </w:t>
            </w:r>
          </w:p>
        </w:tc>
        <w:tc>
          <w:tcPr>
            <w:tcW w:w="3899"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r w:rsidRPr="001B5EB5">
              <w:rPr>
                <w:rFonts w:ascii="Times New Roman" w:hAnsi="Times New Roman" w:cs="Times New Roman"/>
                <w:lang w:val="en-GB" w:eastAsia="en-GB"/>
              </w:rPr>
              <w:t xml:space="preserve"> </w:t>
            </w: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proofErr w:type="spellStart"/>
            <w:r w:rsidRPr="001B5EB5">
              <w:rPr>
                <w:rFonts w:ascii="Times New Roman" w:hAnsi="Times New Roman" w:cs="Times New Roman"/>
                <w:lang w:val="en-GB" w:eastAsia="en-GB"/>
              </w:rPr>
              <w:t>Ss</w:t>
            </w:r>
            <w:proofErr w:type="spellEnd"/>
            <w:r w:rsidRPr="001B5EB5">
              <w:rPr>
                <w:rFonts w:ascii="Times New Roman" w:hAnsi="Times New Roman" w:cs="Times New Roman"/>
                <w:lang w:val="en-GB" w:eastAsia="en-GB"/>
              </w:rPr>
              <w:t xml:space="preserve"> Say their opinion</w:t>
            </w: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p>
          <w:p w:rsidR="00015C26" w:rsidRPr="001B5EB5" w:rsidRDefault="00015C26"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eastAsia="en-GB"/>
              </w:rPr>
            </w:pPr>
          </w:p>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roofErr w:type="spellStart"/>
            <w:r w:rsidRPr="001B5EB5">
              <w:rPr>
                <w:rFonts w:ascii="Times New Roman" w:hAnsi="Times New Roman" w:cs="Times New Roman"/>
                <w:lang w:val="en-GB"/>
              </w:rPr>
              <w:t>Ss</w:t>
            </w:r>
            <w:proofErr w:type="spellEnd"/>
            <w:r w:rsidRPr="001B5EB5">
              <w:rPr>
                <w:rFonts w:ascii="Times New Roman" w:hAnsi="Times New Roman" w:cs="Times New Roman"/>
                <w:lang w:val="en-GB"/>
              </w:rPr>
              <w:t xml:space="preserve"> use their stickers to show their knowledge according to the lesson</w:t>
            </w:r>
            <w:r w:rsidR="001B5EB5">
              <w:rPr>
                <w:rFonts w:ascii="Times New Roman" w:hAnsi="Times New Roman" w:cs="Times New Roman"/>
                <w:lang w:val="en-GB"/>
              </w:rPr>
              <w:t>{2;}</w:t>
            </w:r>
          </w:p>
        </w:tc>
        <w:tc>
          <w:tcPr>
            <w:tcW w:w="148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rsidR="00015C26" w:rsidRPr="001B5EB5" w:rsidRDefault="009E6692" w:rsidP="001B5E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5EB5">
              <w:rPr>
                <w:rFonts w:ascii="Times New Roman" w:hAnsi="Times New Roman" w:cs="Times New Roman"/>
              </w:rPr>
              <w:t xml:space="preserve"> </w:t>
            </w:r>
          </w:p>
        </w:tc>
      </w:tr>
    </w:tbl>
    <w:p w:rsidR="00015C26" w:rsidRPr="001B5EB5" w:rsidRDefault="00015C26" w:rsidP="001B5EB5">
      <w:pPr>
        <w:rPr>
          <w:rFonts w:ascii="Times New Roman" w:hAnsi="Times New Roman" w:cs="Times New Roman"/>
        </w:rPr>
      </w:pPr>
    </w:p>
    <w:sectPr w:rsidR="00015C26" w:rsidRPr="001B5EB5">
      <w:pgSz w:w="11906" w:h="16838"/>
      <w:pgMar w:top="640" w:right="906" w:bottom="598" w:left="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53BC"/>
    <w:multiLevelType w:val="multilevel"/>
    <w:tmpl w:val="0BF453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26"/>
    <w:rsid w:val="00015C26"/>
    <w:rsid w:val="001B5EB5"/>
    <w:rsid w:val="0021737A"/>
    <w:rsid w:val="009E6692"/>
    <w:rsid w:val="12F1090D"/>
    <w:rsid w:val="23A55018"/>
    <w:rsid w:val="5086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No Spacing"/>
    <w:uiPriority w:val="1"/>
    <w:qFormat/>
    <w:rPr>
      <w:rFonts w:ascii="Calibri" w:eastAsia="Times New Roman" w:hAnsi="Calibri" w:cs="Times New Roman"/>
      <w:sz w:val="22"/>
      <w:szCs w:val="22"/>
      <w:lang w:eastAsia="en-US"/>
    </w:rPr>
  </w:style>
  <w:style w:type="paragraph" w:customStyle="1" w:styleId="TableParagraph">
    <w:name w:val="Table Paragraph"/>
    <w:basedOn w:val="a"/>
    <w:uiPriority w:val="1"/>
    <w:qFormat/>
    <w:pPr>
      <w:widowControl w:val="0"/>
      <w:autoSpaceDE w:val="0"/>
      <w:autoSpaceDN w:val="0"/>
    </w:pPr>
    <w:rPr>
      <w:rFonts w:ascii="Times New Roman" w:eastAsia="Times New Roman" w:hAnsi="Times New Roman" w:cs="Times New Roman"/>
      <w:lang w:val="kk-KZ"/>
    </w:rPr>
  </w:style>
  <w:style w:type="paragraph" w:customStyle="1" w:styleId="1">
    <w:name w:val="Абзац списка1"/>
    <w:basedOn w:val="a"/>
    <w:qFormat/>
    <w:pPr>
      <w:widowControl w:val="0"/>
      <w:spacing w:line="260" w:lineRule="exact"/>
      <w:ind w:left="720"/>
      <w:contextualSpacing/>
    </w:pPr>
    <w:rPr>
      <w:rFonts w:ascii="Arial" w:eastAsia="Times New Roman" w:hAnsi="Arial" w:cs="Times New Roman"/>
      <w:sz w:val="24"/>
      <w:lang w:val="en-GB" w:eastAsia="ru-RU"/>
    </w:rPr>
  </w:style>
  <w:style w:type="table" w:customStyle="1" w:styleId="-111">
    <w:name w:val="Таблица-сетка 1 светлая — акцент 11"/>
    <w:basedOn w:val="a1"/>
    <w:uiPriority w:val="46"/>
    <w:qFormat/>
    <w:rPr>
      <w:lang w:val="en-GB"/>
    </w:rPr>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8">
    <w:name w:val="List Paragraph"/>
    <w:basedOn w:val="a"/>
    <w:uiPriority w:val="34"/>
    <w:qFormat/>
    <w:pPr>
      <w:widowControl w:val="0"/>
      <w:spacing w:line="260" w:lineRule="exact"/>
      <w:ind w:left="720"/>
      <w:contextualSpacing/>
    </w:pPr>
    <w:rPr>
      <w:rFonts w:ascii="Arial" w:eastAsia="Times New Roman" w:hAnsi="Arial" w:cs="Times New Roman"/>
      <w:szCs w:val="24"/>
      <w:lang w:val="en-GB"/>
    </w:rPr>
  </w:style>
  <w:style w:type="paragraph" w:customStyle="1" w:styleId="p1">
    <w:name w:val="p1"/>
    <w:basedOn w:val="a"/>
    <w:qFormat/>
    <w:pPr>
      <w:spacing w:before="100" w:beforeAutospacing="1" w:after="100" w:afterAutospacing="1"/>
    </w:pPr>
    <w:rPr>
      <w:rFonts w:ascii="Times New Roman" w:eastAsia="Times New Roman" w:hAnsi="Times New Roman" w:cs="Times New Roman"/>
      <w:sz w:val="24"/>
      <w:szCs w:val="24"/>
      <w:lang w:val="en-GB" w:eastAsia="ru-RU"/>
    </w:rPr>
  </w:style>
  <w:style w:type="paragraph" w:customStyle="1" w:styleId="10">
    <w:name w:val="Обычный1"/>
    <w:qFormat/>
    <w:rPr>
      <w:rFonts w:ascii="Calibri" w:eastAsia="Calibri" w:hAnsi="Calibri" w:cs="Calibri"/>
      <w:color w:val="000000"/>
      <w:lang w:val="en-US"/>
    </w:rPr>
  </w:style>
  <w:style w:type="paragraph" w:customStyle="1" w:styleId="c2">
    <w:name w:val="c2"/>
    <w:basedOn w:val="a"/>
    <w:qFormat/>
    <w:pPr>
      <w:spacing w:before="90" w:after="90"/>
    </w:pPr>
    <w:rPr>
      <w:rFonts w:ascii="Times New Roman" w:hAnsi="Times New Roman"/>
      <w:sz w:val="24"/>
      <w:lang w:val="ru-RU" w:eastAsia="ru-RU"/>
    </w:rPr>
  </w:style>
  <w:style w:type="character" w:customStyle="1" w:styleId="c1">
    <w:name w:val="c1"/>
    <w:basedOn w:val="a0"/>
    <w:qFormat/>
  </w:style>
  <w:style w:type="paragraph" w:customStyle="1" w:styleId="c3">
    <w:name w:val="c3"/>
    <w:basedOn w:val="a"/>
    <w:qFormat/>
    <w:pPr>
      <w:spacing w:before="90" w:after="90"/>
    </w:pPr>
    <w:rPr>
      <w:rFonts w:ascii="Times New Roman" w:hAnsi="Times New Roman"/>
      <w:sz w:val="24"/>
      <w:lang w:val="ru-RU" w:eastAsia="ru-RU"/>
    </w:rPr>
  </w:style>
  <w:style w:type="character" w:customStyle="1" w:styleId="c19">
    <w:name w:val="c19"/>
    <w:basedOn w:val="a0"/>
    <w:qFormat/>
  </w:style>
  <w:style w:type="character" w:customStyle="1" w:styleId="c7">
    <w:name w:val="c7"/>
    <w:basedOn w:val="a0"/>
    <w:qFormat/>
  </w:style>
  <w:style w:type="character" w:customStyle="1" w:styleId="c11">
    <w:name w:val="c11"/>
    <w:basedOn w:val="a0"/>
    <w:qFormat/>
  </w:style>
  <w:style w:type="paragraph" w:styleId="a9">
    <w:name w:val="Balloon Text"/>
    <w:basedOn w:val="a"/>
    <w:link w:val="aa"/>
    <w:rsid w:val="009E6692"/>
    <w:rPr>
      <w:rFonts w:ascii="Tahoma" w:hAnsi="Tahoma" w:cs="Tahoma"/>
      <w:sz w:val="16"/>
      <w:szCs w:val="16"/>
    </w:rPr>
  </w:style>
  <w:style w:type="character" w:customStyle="1" w:styleId="aa">
    <w:name w:val="Текст выноски Знак"/>
    <w:basedOn w:val="a0"/>
    <w:link w:val="a9"/>
    <w:rsid w:val="009E6692"/>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No Spacing"/>
    <w:uiPriority w:val="1"/>
    <w:qFormat/>
    <w:rPr>
      <w:rFonts w:ascii="Calibri" w:eastAsia="Times New Roman" w:hAnsi="Calibri" w:cs="Times New Roman"/>
      <w:sz w:val="22"/>
      <w:szCs w:val="22"/>
      <w:lang w:eastAsia="en-US"/>
    </w:rPr>
  </w:style>
  <w:style w:type="paragraph" w:customStyle="1" w:styleId="TableParagraph">
    <w:name w:val="Table Paragraph"/>
    <w:basedOn w:val="a"/>
    <w:uiPriority w:val="1"/>
    <w:qFormat/>
    <w:pPr>
      <w:widowControl w:val="0"/>
      <w:autoSpaceDE w:val="0"/>
      <w:autoSpaceDN w:val="0"/>
    </w:pPr>
    <w:rPr>
      <w:rFonts w:ascii="Times New Roman" w:eastAsia="Times New Roman" w:hAnsi="Times New Roman" w:cs="Times New Roman"/>
      <w:lang w:val="kk-KZ"/>
    </w:rPr>
  </w:style>
  <w:style w:type="paragraph" w:customStyle="1" w:styleId="1">
    <w:name w:val="Абзац списка1"/>
    <w:basedOn w:val="a"/>
    <w:qFormat/>
    <w:pPr>
      <w:widowControl w:val="0"/>
      <w:spacing w:line="260" w:lineRule="exact"/>
      <w:ind w:left="720"/>
      <w:contextualSpacing/>
    </w:pPr>
    <w:rPr>
      <w:rFonts w:ascii="Arial" w:eastAsia="Times New Roman" w:hAnsi="Arial" w:cs="Times New Roman"/>
      <w:sz w:val="24"/>
      <w:lang w:val="en-GB" w:eastAsia="ru-RU"/>
    </w:rPr>
  </w:style>
  <w:style w:type="table" w:customStyle="1" w:styleId="-111">
    <w:name w:val="Таблица-сетка 1 светлая — акцент 11"/>
    <w:basedOn w:val="a1"/>
    <w:uiPriority w:val="46"/>
    <w:qFormat/>
    <w:rPr>
      <w:lang w:val="en-GB"/>
    </w:rPr>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8">
    <w:name w:val="List Paragraph"/>
    <w:basedOn w:val="a"/>
    <w:uiPriority w:val="34"/>
    <w:qFormat/>
    <w:pPr>
      <w:widowControl w:val="0"/>
      <w:spacing w:line="260" w:lineRule="exact"/>
      <w:ind w:left="720"/>
      <w:contextualSpacing/>
    </w:pPr>
    <w:rPr>
      <w:rFonts w:ascii="Arial" w:eastAsia="Times New Roman" w:hAnsi="Arial" w:cs="Times New Roman"/>
      <w:szCs w:val="24"/>
      <w:lang w:val="en-GB"/>
    </w:rPr>
  </w:style>
  <w:style w:type="paragraph" w:customStyle="1" w:styleId="p1">
    <w:name w:val="p1"/>
    <w:basedOn w:val="a"/>
    <w:qFormat/>
    <w:pPr>
      <w:spacing w:before="100" w:beforeAutospacing="1" w:after="100" w:afterAutospacing="1"/>
    </w:pPr>
    <w:rPr>
      <w:rFonts w:ascii="Times New Roman" w:eastAsia="Times New Roman" w:hAnsi="Times New Roman" w:cs="Times New Roman"/>
      <w:sz w:val="24"/>
      <w:szCs w:val="24"/>
      <w:lang w:val="en-GB" w:eastAsia="ru-RU"/>
    </w:rPr>
  </w:style>
  <w:style w:type="paragraph" w:customStyle="1" w:styleId="10">
    <w:name w:val="Обычный1"/>
    <w:qFormat/>
    <w:rPr>
      <w:rFonts w:ascii="Calibri" w:eastAsia="Calibri" w:hAnsi="Calibri" w:cs="Calibri"/>
      <w:color w:val="000000"/>
      <w:lang w:val="en-US"/>
    </w:rPr>
  </w:style>
  <w:style w:type="paragraph" w:customStyle="1" w:styleId="c2">
    <w:name w:val="c2"/>
    <w:basedOn w:val="a"/>
    <w:qFormat/>
    <w:pPr>
      <w:spacing w:before="90" w:after="90"/>
    </w:pPr>
    <w:rPr>
      <w:rFonts w:ascii="Times New Roman" w:hAnsi="Times New Roman"/>
      <w:sz w:val="24"/>
      <w:lang w:val="ru-RU" w:eastAsia="ru-RU"/>
    </w:rPr>
  </w:style>
  <w:style w:type="character" w:customStyle="1" w:styleId="c1">
    <w:name w:val="c1"/>
    <w:basedOn w:val="a0"/>
    <w:qFormat/>
  </w:style>
  <w:style w:type="paragraph" w:customStyle="1" w:styleId="c3">
    <w:name w:val="c3"/>
    <w:basedOn w:val="a"/>
    <w:qFormat/>
    <w:pPr>
      <w:spacing w:before="90" w:after="90"/>
    </w:pPr>
    <w:rPr>
      <w:rFonts w:ascii="Times New Roman" w:hAnsi="Times New Roman"/>
      <w:sz w:val="24"/>
      <w:lang w:val="ru-RU" w:eastAsia="ru-RU"/>
    </w:rPr>
  </w:style>
  <w:style w:type="character" w:customStyle="1" w:styleId="c19">
    <w:name w:val="c19"/>
    <w:basedOn w:val="a0"/>
    <w:qFormat/>
  </w:style>
  <w:style w:type="character" w:customStyle="1" w:styleId="c7">
    <w:name w:val="c7"/>
    <w:basedOn w:val="a0"/>
    <w:qFormat/>
  </w:style>
  <w:style w:type="character" w:customStyle="1" w:styleId="c11">
    <w:name w:val="c11"/>
    <w:basedOn w:val="a0"/>
    <w:qFormat/>
  </w:style>
  <w:style w:type="paragraph" w:styleId="a9">
    <w:name w:val="Balloon Text"/>
    <w:basedOn w:val="a"/>
    <w:link w:val="aa"/>
    <w:rsid w:val="009E6692"/>
    <w:rPr>
      <w:rFonts w:ascii="Tahoma" w:hAnsi="Tahoma" w:cs="Tahoma"/>
      <w:sz w:val="16"/>
      <w:szCs w:val="16"/>
    </w:rPr>
  </w:style>
  <w:style w:type="character" w:customStyle="1" w:styleId="aa">
    <w:name w:val="Текст выноски Знак"/>
    <w:basedOn w:val="a0"/>
    <w:link w:val="a9"/>
    <w:rsid w:val="009E6692"/>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adlet.com/gulbanu2001q/reflection-q7swirg51193we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749</Words>
  <Characters>4483</Characters>
  <Application>Microsoft Office Word</Application>
  <DocSecurity>0</DocSecurity>
  <Lines>37</Lines>
  <Paragraphs>10</Paragraphs>
  <ScaleCrop>false</ScaleCrop>
  <Company>Home</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dc:creator>
  <cp:lastModifiedBy>Malyka</cp:lastModifiedBy>
  <cp:revision>4</cp:revision>
  <dcterms:created xsi:type="dcterms:W3CDTF">2025-11-12T13:28:00Z</dcterms:created>
  <dcterms:modified xsi:type="dcterms:W3CDTF">2025-11-17T08:43:00Z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74DF2870EF7B41B8B9DFD3253AB73339_12</vt:lpwstr>
  </property>
</Properties>
</file>